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AEB" w:rsidRPr="000E3698" w:rsidRDefault="007C3AEB">
      <w:pPr>
        <w:widowControl w:val="0"/>
        <w:autoSpaceDE w:val="0"/>
        <w:autoSpaceDN w:val="0"/>
        <w:adjustRightInd w:val="0"/>
        <w:jc w:val="center"/>
        <w:rPr>
          <w:rFonts w:cs="Arial"/>
          <w:szCs w:val="20"/>
        </w:rPr>
      </w:pPr>
      <w:r w:rsidRPr="000E3698">
        <w:rPr>
          <w:rFonts w:cs="Arial"/>
          <w:szCs w:val="20"/>
        </w:rPr>
        <w:fldChar w:fldCharType="begin"/>
      </w:r>
      <w:r w:rsidRPr="000E3698">
        <w:rPr>
          <w:rFonts w:cs="Arial"/>
          <w:szCs w:val="20"/>
        </w:rPr>
        <w:instrText xml:space="preserve"> IMPORT "http://www.arcat.com/clients/gfx/clopay.gif" \* MERGEFORMAT \d </w:instrText>
      </w:r>
      <w:r w:rsidRPr="000E3698">
        <w:rPr>
          <w:rFonts w:cs="Arial"/>
          <w:szCs w:val="20"/>
        </w:rPr>
        <w:fldChar w:fldCharType="separate"/>
      </w:r>
      <w:r w:rsidR="0036020F" w:rsidRPr="000E3698">
        <w:rPr>
          <w:rFonts w:cs="Arial"/>
          <w:noProof/>
          <w:szCs w:val="20"/>
        </w:rPr>
        <w:drawing>
          <wp:inline distT="0" distB="0" distL="0" distR="0">
            <wp:extent cx="1454785" cy="836930"/>
            <wp:effectExtent l="0" t="0" r="0" b="1270"/>
            <wp:docPr id="1" name="Picture 1" descr="http://www.arcat.com/clients/gfx/clop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clopay.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454785" cy="836930"/>
                    </a:xfrm>
                    <a:prstGeom prst="rect">
                      <a:avLst/>
                    </a:prstGeom>
                    <a:noFill/>
                    <a:ln>
                      <a:noFill/>
                    </a:ln>
                  </pic:spPr>
                </pic:pic>
              </a:graphicData>
            </a:graphic>
          </wp:inline>
        </w:drawing>
      </w:r>
      <w:r w:rsidRPr="000E3698">
        <w:rPr>
          <w:rFonts w:cs="Arial"/>
          <w:szCs w:val="20"/>
        </w:rPr>
        <w:fldChar w:fldCharType="end"/>
      </w:r>
    </w:p>
    <w:p w:rsidR="007C3AEB" w:rsidRPr="000E3698" w:rsidRDefault="007C3AEB">
      <w:pPr>
        <w:pStyle w:val="ARCATNormal"/>
        <w:rPr>
          <w:szCs w:val="20"/>
        </w:rPr>
      </w:pPr>
    </w:p>
    <w:p w:rsidR="007C3AEB" w:rsidRPr="000E3698" w:rsidRDefault="007C3AEB" w:rsidP="007C3AEB">
      <w:pPr>
        <w:pStyle w:val="ARCATTitle"/>
        <w:rPr>
          <w:rFonts w:cs="Arial"/>
          <w:szCs w:val="20"/>
        </w:rPr>
      </w:pPr>
      <w:r w:rsidRPr="000E3698">
        <w:rPr>
          <w:rFonts w:cs="Arial"/>
          <w:szCs w:val="20"/>
        </w:rPr>
        <w:t>SECTION 08360</w:t>
      </w:r>
    </w:p>
    <w:p w:rsidR="007C3AEB" w:rsidRPr="000E3698" w:rsidRDefault="007C3AEB">
      <w:pPr>
        <w:pStyle w:val="ARCATNormal"/>
        <w:rPr>
          <w:szCs w:val="20"/>
        </w:rPr>
      </w:pPr>
    </w:p>
    <w:p w:rsidR="007C3AEB" w:rsidRPr="000E3698" w:rsidRDefault="007C3AEB" w:rsidP="007C3AEB">
      <w:pPr>
        <w:pStyle w:val="ARCATTitle"/>
        <w:rPr>
          <w:rFonts w:cs="Arial"/>
          <w:szCs w:val="20"/>
        </w:rPr>
      </w:pPr>
      <w:r w:rsidRPr="000E3698">
        <w:rPr>
          <w:rFonts w:cs="Arial"/>
          <w:szCs w:val="20"/>
        </w:rPr>
        <w:t>OVERHEAD DOORS</w:t>
      </w:r>
    </w:p>
    <w:p w:rsidR="007C3AEB" w:rsidRPr="000E3698" w:rsidRDefault="007C3AEB">
      <w:pPr>
        <w:pStyle w:val="ARCATNormal"/>
        <w:rPr>
          <w:szCs w:val="20"/>
        </w:rPr>
      </w:pPr>
    </w:p>
    <w:p w:rsidR="007C3AEB" w:rsidRPr="000E3698" w:rsidRDefault="007C3AEB" w:rsidP="007C3AEB">
      <w:pPr>
        <w:pStyle w:val="ARCATTitle"/>
        <w:rPr>
          <w:rFonts w:cs="Arial"/>
          <w:szCs w:val="20"/>
        </w:rPr>
      </w:pPr>
      <w:r w:rsidRPr="000E3698">
        <w:rPr>
          <w:rFonts w:cs="Arial"/>
          <w:szCs w:val="20"/>
        </w:rPr>
        <w:t xml:space="preserve">Display hidden notes to specifier. (Don't know how? </w:t>
      </w:r>
      <w:hyperlink r:id="rId8" w:history="1">
        <w:r w:rsidRPr="000E3698">
          <w:rPr>
            <w:rFonts w:cs="Arial"/>
            <w:color w:val="802020"/>
            <w:szCs w:val="20"/>
            <w:u w:val="single"/>
          </w:rPr>
          <w:t>Click Here</w:t>
        </w:r>
      </w:hyperlink>
      <w:r w:rsidRPr="000E3698">
        <w:rPr>
          <w:rFonts w:cs="Arial"/>
          <w:szCs w:val="20"/>
        </w:rPr>
        <w:t>)</w:t>
      </w:r>
    </w:p>
    <w:p w:rsidR="007C3AEB" w:rsidRPr="008C00B2" w:rsidRDefault="007C3AEB" w:rsidP="007C3AEB">
      <w:pPr>
        <w:pStyle w:val="ARCATnote"/>
      </w:pPr>
      <w:r w:rsidRPr="008C00B2">
        <w:t>** NOTE TO SPECIFIER **  Clopay sectional overhead doors, insulated and non-insulated.</w:t>
      </w:r>
      <w:r w:rsidRPr="008C00B2">
        <w:br/>
      </w:r>
      <w:r w:rsidRPr="008C00B2">
        <w:br/>
        <w:t>This section is based on the products of Clopay Building Products Company, which is located at:</w:t>
      </w:r>
      <w:r w:rsidRPr="008C00B2">
        <w:br/>
        <w:t xml:space="preserve">  Clopay Building Products</w:t>
      </w:r>
      <w:r w:rsidRPr="008C00B2">
        <w:br/>
        <w:t xml:space="preserve">  8585 Duke Blvd</w:t>
      </w:r>
      <w:r w:rsidRPr="008C00B2">
        <w:br/>
        <w:t xml:space="preserve">  Mason, OH  45040</w:t>
      </w:r>
      <w:r w:rsidRPr="008C00B2">
        <w:br/>
        <w:t xml:space="preserve">  Tel: 800-526-4301  prompt #3</w:t>
      </w:r>
      <w:r w:rsidRPr="008C00B2">
        <w:br/>
        <w:t xml:space="preserve">  Fax: 888-434-3193</w:t>
      </w:r>
      <w:r w:rsidRPr="008C00B2">
        <w:br/>
        <w:t xml:space="preserve">  Email:  cia@clopay.com</w:t>
      </w:r>
    </w:p>
    <w:p w:rsidR="007C3AEB" w:rsidRPr="000E3698" w:rsidRDefault="007C3AEB" w:rsidP="007C3AEB">
      <w:pPr>
        <w:pStyle w:val="ARCATnote"/>
        <w:rPr>
          <w:vanish w:val="0"/>
        </w:rPr>
      </w:pPr>
      <w:r w:rsidRPr="008C00B2">
        <w:t xml:space="preserve">  Web: </w:t>
      </w:r>
      <w:hyperlink r:id="rId9" w:history="1">
        <w:r w:rsidRPr="008C00B2">
          <w:rPr>
            <w:color w:val="802020"/>
            <w:u w:val="single"/>
          </w:rPr>
          <w:t>www.clopaycommercial.com</w:t>
        </w:r>
      </w:hyperlink>
      <w:r w:rsidRPr="008C00B2">
        <w:br/>
        <w:t xml:space="preserve">  [ </w:t>
      </w:r>
      <w:hyperlink r:id="rId10" w:history="1">
        <w:r w:rsidRPr="008C00B2">
          <w:rPr>
            <w:color w:val="802020"/>
            <w:u w:val="single"/>
          </w:rPr>
          <w:t>Click Here</w:t>
        </w:r>
      </w:hyperlink>
      <w:r w:rsidRPr="008C00B2">
        <w:t xml:space="preserve"> ] for additional information.</w:t>
      </w:r>
      <w:r w:rsidRPr="008C00B2">
        <w:br/>
      </w:r>
      <w:r w:rsidRPr="008C00B2">
        <w:br/>
        <w:t>Clopay entered the commercial and industrial upward acting door industry in 1966. For over 3 decades, Clopay has been providing the commercial sectional and coiling steel door market with creative solutions, innovative products, and superior customer service. With its emphasis on innovative design and application, combined with a unique combination of two trusted brands -- Clopay, and Ideal Door -- Clopay Building Products Company is distinguished from all its competitors.</w:t>
      </w:r>
      <w:r w:rsidRPr="008C00B2">
        <w:br/>
      </w:r>
    </w:p>
    <w:p w:rsidR="007C3AEB" w:rsidRPr="000E3698" w:rsidRDefault="007C3AEB">
      <w:pPr>
        <w:pStyle w:val="ARCATPart"/>
        <w:numPr>
          <w:ilvl w:val="0"/>
          <w:numId w:val="1"/>
        </w:numPr>
        <w:spacing w:before="200"/>
        <w:ind w:left="576" w:hanging="576"/>
        <w:rPr>
          <w:szCs w:val="20"/>
        </w:rPr>
      </w:pPr>
      <w:r w:rsidRPr="000E3698">
        <w:rPr>
          <w:szCs w:val="20"/>
        </w:rPr>
        <w:t xml:space="preserve">  GENERAL</w:t>
      </w:r>
    </w:p>
    <w:p w:rsidR="007C3AEB" w:rsidRPr="000E3698" w:rsidRDefault="007C3AEB">
      <w:pPr>
        <w:pStyle w:val="ARCATArticle"/>
        <w:numPr>
          <w:ilvl w:val="1"/>
          <w:numId w:val="1"/>
        </w:numPr>
        <w:spacing w:before="200"/>
        <w:ind w:left="576" w:hanging="576"/>
        <w:rPr>
          <w:szCs w:val="20"/>
        </w:rPr>
      </w:pPr>
      <w:r w:rsidRPr="000E3698">
        <w:rPr>
          <w:szCs w:val="20"/>
        </w:rPr>
        <w:tab/>
        <w:t>SECTION INCLUDES</w:t>
      </w:r>
    </w:p>
    <w:p w:rsidR="007C3AEB" w:rsidRPr="000E3698" w:rsidRDefault="007C3AEB" w:rsidP="007C3AEB">
      <w:pPr>
        <w:pStyle w:val="ARCATParagraph"/>
        <w:numPr>
          <w:ilvl w:val="2"/>
          <w:numId w:val="1"/>
        </w:numPr>
        <w:spacing w:before="200"/>
        <w:ind w:left="1152" w:hanging="576"/>
        <w:rPr>
          <w:szCs w:val="20"/>
        </w:rPr>
      </w:pPr>
      <w:r w:rsidRPr="000E3698">
        <w:rPr>
          <w:szCs w:val="20"/>
        </w:rPr>
        <w:tab/>
        <w:t>Sectional overhead doors of the following types:</w:t>
      </w:r>
    </w:p>
    <w:p w:rsidR="007C3AEB" w:rsidRDefault="007C3AEB" w:rsidP="007C3AEB">
      <w:pPr>
        <w:pStyle w:val="ARCATSubPara"/>
        <w:numPr>
          <w:ilvl w:val="3"/>
          <w:numId w:val="1"/>
        </w:numPr>
        <w:ind w:left="1728" w:hanging="576"/>
        <w:rPr>
          <w:szCs w:val="20"/>
        </w:rPr>
      </w:pPr>
      <w:r w:rsidRPr="000E3698">
        <w:rPr>
          <w:szCs w:val="20"/>
        </w:rPr>
        <w:tab/>
      </w:r>
      <w:r w:rsidRPr="00343F09">
        <w:rPr>
          <w:szCs w:val="20"/>
        </w:rPr>
        <w:tab/>
        <w:t>Flush steel doors, thermally-broken, polystyrene insulated. (Model</w:t>
      </w:r>
      <w:r w:rsidR="00D60361">
        <w:rPr>
          <w:szCs w:val="20"/>
        </w:rPr>
        <w:t xml:space="preserve"> 32</w:t>
      </w:r>
      <w:r w:rsidR="00F32315">
        <w:rPr>
          <w:szCs w:val="20"/>
        </w:rPr>
        <w:t>08</w:t>
      </w:r>
      <w:r w:rsidRPr="00343F09">
        <w:rPr>
          <w:szCs w:val="20"/>
        </w:rPr>
        <w:t>)</w:t>
      </w:r>
    </w:p>
    <w:p w:rsidR="008469A7" w:rsidRPr="00343F09" w:rsidRDefault="008469A7" w:rsidP="007C3AEB">
      <w:pPr>
        <w:pStyle w:val="ARCATSubPara"/>
        <w:numPr>
          <w:ilvl w:val="3"/>
          <w:numId w:val="1"/>
        </w:numPr>
        <w:ind w:left="1728" w:hanging="576"/>
        <w:rPr>
          <w:szCs w:val="20"/>
        </w:rPr>
      </w:pPr>
      <w:r>
        <w:rPr>
          <w:szCs w:val="20"/>
        </w:rPr>
        <w:t xml:space="preserve"> </w:t>
      </w:r>
      <w:r>
        <w:rPr>
          <w:szCs w:val="20"/>
        </w:rPr>
        <w:tab/>
        <w:t xml:space="preserve">Electric door operators </w:t>
      </w:r>
    </w:p>
    <w:p w:rsidR="007C3AEB" w:rsidRPr="000E3698" w:rsidRDefault="007C3AEB">
      <w:pPr>
        <w:pStyle w:val="ARCATArticle"/>
        <w:numPr>
          <w:ilvl w:val="1"/>
          <w:numId w:val="1"/>
        </w:numPr>
        <w:spacing w:before="200"/>
        <w:ind w:left="576" w:hanging="576"/>
        <w:rPr>
          <w:szCs w:val="20"/>
        </w:rPr>
      </w:pPr>
      <w:r w:rsidRPr="000E3698">
        <w:rPr>
          <w:szCs w:val="20"/>
        </w:rPr>
        <w:tab/>
        <w:t>RELATED SECTIONS</w:t>
      </w:r>
    </w:p>
    <w:p w:rsidR="007C3AEB" w:rsidRPr="008C00B2" w:rsidRDefault="007C3AEB" w:rsidP="007C3AEB">
      <w:pPr>
        <w:pStyle w:val="ARCATnote"/>
      </w:pPr>
      <w:r w:rsidRPr="008C00B2">
        <w:t>** NOTE TO SPECIFIER **  Delete any sections below not relevant to this project; add others as required.</w:t>
      </w:r>
    </w:p>
    <w:p w:rsidR="007C3AEB" w:rsidRPr="000E3698" w:rsidRDefault="007C3AEB" w:rsidP="007C3AEB">
      <w:pPr>
        <w:pStyle w:val="ARCATParagraph"/>
        <w:numPr>
          <w:ilvl w:val="2"/>
          <w:numId w:val="1"/>
        </w:numPr>
        <w:spacing w:before="200"/>
        <w:ind w:left="1152" w:hanging="576"/>
        <w:rPr>
          <w:szCs w:val="20"/>
        </w:rPr>
      </w:pPr>
      <w:r w:rsidRPr="000E3698">
        <w:rPr>
          <w:szCs w:val="20"/>
        </w:rPr>
        <w:tab/>
        <w:t>Section 05500 - Metal Fabrications: Steel channel opening frame.</w:t>
      </w:r>
    </w:p>
    <w:p w:rsidR="007C3AEB" w:rsidRPr="000E3698" w:rsidRDefault="007C3AEB" w:rsidP="007C3AEB">
      <w:pPr>
        <w:pStyle w:val="ARCATParagraph"/>
        <w:numPr>
          <w:ilvl w:val="2"/>
          <w:numId w:val="1"/>
        </w:numPr>
        <w:spacing w:before="200"/>
        <w:ind w:left="1152" w:hanging="576"/>
        <w:rPr>
          <w:szCs w:val="20"/>
        </w:rPr>
      </w:pPr>
      <w:r w:rsidRPr="000E3698">
        <w:rPr>
          <w:szCs w:val="20"/>
        </w:rPr>
        <w:tab/>
        <w:t>Section 06100 - Rough Carpentry: Rough wood framing and blocking for door opening.</w:t>
      </w:r>
    </w:p>
    <w:p w:rsidR="007C3AEB" w:rsidRPr="000E3698" w:rsidRDefault="007C3AEB" w:rsidP="007C3AEB">
      <w:pPr>
        <w:pStyle w:val="ARCATParagraph"/>
        <w:numPr>
          <w:ilvl w:val="2"/>
          <w:numId w:val="1"/>
        </w:numPr>
        <w:spacing w:before="200"/>
        <w:ind w:left="1152" w:hanging="576"/>
        <w:rPr>
          <w:szCs w:val="20"/>
        </w:rPr>
      </w:pPr>
      <w:r w:rsidRPr="000E3698">
        <w:rPr>
          <w:szCs w:val="20"/>
        </w:rPr>
        <w:tab/>
        <w:t>Section 08710 - Door Hardware: Lock cylinders.</w:t>
      </w:r>
    </w:p>
    <w:p w:rsidR="007C3AEB" w:rsidRPr="000E3698" w:rsidRDefault="007C3AEB" w:rsidP="007C3AEB">
      <w:pPr>
        <w:pStyle w:val="ARCATParagraph"/>
        <w:numPr>
          <w:ilvl w:val="2"/>
          <w:numId w:val="1"/>
        </w:numPr>
        <w:spacing w:before="200"/>
        <w:ind w:left="1152" w:hanging="576"/>
        <w:rPr>
          <w:szCs w:val="20"/>
        </w:rPr>
      </w:pPr>
      <w:r w:rsidRPr="000E3698">
        <w:rPr>
          <w:szCs w:val="20"/>
        </w:rPr>
        <w:tab/>
        <w:t>Section 11150 - Parking Control Equipment: Remote door control.</w:t>
      </w:r>
    </w:p>
    <w:p w:rsidR="007C3AEB" w:rsidRPr="000E3698" w:rsidRDefault="007C3AEB" w:rsidP="007C3AEB">
      <w:pPr>
        <w:pStyle w:val="ARCATParagraph"/>
        <w:numPr>
          <w:ilvl w:val="2"/>
          <w:numId w:val="1"/>
        </w:numPr>
        <w:spacing w:before="200"/>
        <w:ind w:left="1152" w:hanging="576"/>
        <w:rPr>
          <w:szCs w:val="20"/>
        </w:rPr>
      </w:pPr>
      <w:r w:rsidRPr="000E3698">
        <w:rPr>
          <w:szCs w:val="20"/>
        </w:rPr>
        <w:tab/>
        <w:t>Division 16 Sections: Electrical service and connections for powered operators.</w:t>
      </w:r>
    </w:p>
    <w:p w:rsidR="007C3AEB" w:rsidRPr="000E3698" w:rsidRDefault="007C3AEB" w:rsidP="007C3AEB">
      <w:pPr>
        <w:pStyle w:val="ARCATArticle"/>
        <w:numPr>
          <w:ilvl w:val="1"/>
          <w:numId w:val="1"/>
        </w:numPr>
        <w:spacing w:before="200"/>
        <w:ind w:left="576" w:hanging="576"/>
        <w:rPr>
          <w:szCs w:val="20"/>
        </w:rPr>
      </w:pPr>
      <w:r w:rsidRPr="000E3698">
        <w:rPr>
          <w:szCs w:val="20"/>
        </w:rPr>
        <w:tab/>
        <w:t>REFERENCES</w:t>
      </w:r>
    </w:p>
    <w:p w:rsidR="007C3AEB" w:rsidRPr="000E3698" w:rsidRDefault="007C3AEB" w:rsidP="007C3AEB">
      <w:pPr>
        <w:pStyle w:val="ARCATnote"/>
      </w:pPr>
      <w:r w:rsidRPr="000E3698">
        <w:lastRenderedPageBreak/>
        <w:t>** NOTE TO SPECIFIER **  Delete references from the list below that are not actually required by the text of the edited section.</w:t>
      </w:r>
    </w:p>
    <w:p w:rsidR="007C3AEB" w:rsidRPr="000E3698" w:rsidRDefault="007C3AEB" w:rsidP="007C3AEB">
      <w:pPr>
        <w:pStyle w:val="ARCATParagraph"/>
        <w:numPr>
          <w:ilvl w:val="2"/>
          <w:numId w:val="1"/>
        </w:numPr>
        <w:spacing w:before="200"/>
        <w:ind w:left="1152" w:hanging="576"/>
        <w:rPr>
          <w:szCs w:val="20"/>
        </w:rPr>
      </w:pPr>
      <w:r w:rsidRPr="000E3698">
        <w:rPr>
          <w:szCs w:val="20"/>
        </w:rPr>
        <w:tab/>
        <w:t>ASTM A 653/A 653M - Specification for Steel Sheet, Zinc-Coated (Galvanized) or Zinc-Iron Alloy-Coated (Galvannealed) by the Hot-Dip Process.</w:t>
      </w:r>
    </w:p>
    <w:p w:rsidR="007C3AEB" w:rsidRPr="000E3698" w:rsidRDefault="007C3AEB" w:rsidP="007C3AEB">
      <w:pPr>
        <w:pStyle w:val="ARCATParagraph"/>
        <w:numPr>
          <w:ilvl w:val="2"/>
          <w:numId w:val="1"/>
        </w:numPr>
        <w:spacing w:before="200"/>
        <w:ind w:left="1152" w:hanging="576"/>
        <w:rPr>
          <w:szCs w:val="20"/>
        </w:rPr>
      </w:pPr>
      <w:r w:rsidRPr="000E3698">
        <w:rPr>
          <w:szCs w:val="20"/>
        </w:rPr>
        <w:tab/>
        <w:t>ASTM A 924/A 924M - Specification for General Requirements for Steel Sheet, Metallic-Coated by the Hot-Dip Process.</w:t>
      </w:r>
    </w:p>
    <w:p w:rsidR="007C3AEB" w:rsidRPr="000E3698" w:rsidRDefault="007C3AEB" w:rsidP="007C3AEB">
      <w:pPr>
        <w:pStyle w:val="ARCATParagraph"/>
        <w:numPr>
          <w:ilvl w:val="2"/>
          <w:numId w:val="1"/>
        </w:numPr>
        <w:spacing w:before="200"/>
        <w:ind w:left="1152" w:hanging="576"/>
        <w:rPr>
          <w:szCs w:val="20"/>
        </w:rPr>
      </w:pPr>
      <w:r w:rsidRPr="000E3698">
        <w:rPr>
          <w:szCs w:val="20"/>
        </w:rPr>
        <w:tab/>
        <w:t>ASTM B 209/209M - Specification for Aluminum and Aluminum-Alloy Sheet and Plate.</w:t>
      </w:r>
    </w:p>
    <w:p w:rsidR="007C3AEB" w:rsidRPr="000E3698" w:rsidRDefault="007C3AEB" w:rsidP="007C3AEB">
      <w:pPr>
        <w:pStyle w:val="ARCATParagraph"/>
        <w:numPr>
          <w:ilvl w:val="2"/>
          <w:numId w:val="1"/>
        </w:numPr>
        <w:spacing w:before="200"/>
        <w:ind w:left="1152" w:hanging="576"/>
        <w:rPr>
          <w:szCs w:val="20"/>
        </w:rPr>
      </w:pPr>
      <w:r w:rsidRPr="000E3698">
        <w:rPr>
          <w:szCs w:val="20"/>
        </w:rPr>
        <w:tab/>
        <w:t>ASTM B 221/221M - Specification for Aluminum and Aluminum-Alloy Extruded Bars, Rods, Wire, Profiles, and Tubes.</w:t>
      </w:r>
    </w:p>
    <w:p w:rsidR="007C3AEB" w:rsidRPr="000E3698" w:rsidRDefault="007C3AEB">
      <w:pPr>
        <w:pStyle w:val="ARCATArticle"/>
        <w:numPr>
          <w:ilvl w:val="1"/>
          <w:numId w:val="1"/>
        </w:numPr>
        <w:spacing w:before="200"/>
        <w:ind w:left="576" w:hanging="576"/>
        <w:rPr>
          <w:szCs w:val="20"/>
        </w:rPr>
      </w:pPr>
      <w:r w:rsidRPr="000E3698">
        <w:rPr>
          <w:szCs w:val="20"/>
        </w:rPr>
        <w:tab/>
        <w:t>SUBMITTALS</w:t>
      </w:r>
    </w:p>
    <w:p w:rsidR="007C3AEB" w:rsidRPr="000E3698" w:rsidRDefault="007C3AEB" w:rsidP="007C3AEB">
      <w:pPr>
        <w:pStyle w:val="ARCATParagraph"/>
        <w:numPr>
          <w:ilvl w:val="2"/>
          <w:numId w:val="1"/>
        </w:numPr>
        <w:spacing w:before="200"/>
        <w:ind w:left="1152" w:hanging="576"/>
        <w:rPr>
          <w:szCs w:val="20"/>
        </w:rPr>
      </w:pPr>
      <w:r w:rsidRPr="000E3698">
        <w:rPr>
          <w:szCs w:val="20"/>
        </w:rPr>
        <w:tab/>
        <w:t>Submit under provisions of Section 01300.</w:t>
      </w:r>
    </w:p>
    <w:p w:rsidR="007C3AEB" w:rsidRPr="000E3698" w:rsidRDefault="007C3AEB" w:rsidP="007C3AEB">
      <w:pPr>
        <w:pStyle w:val="ARCATParagraph"/>
        <w:numPr>
          <w:ilvl w:val="2"/>
          <w:numId w:val="1"/>
        </w:numPr>
        <w:spacing w:before="200"/>
        <w:ind w:left="1152" w:hanging="576"/>
        <w:rPr>
          <w:szCs w:val="20"/>
        </w:rPr>
      </w:pPr>
      <w:r w:rsidRPr="000E3698">
        <w:rPr>
          <w:szCs w:val="20"/>
        </w:rPr>
        <w:tab/>
        <w:t xml:space="preserve">[ </w:t>
      </w:r>
      <w:hyperlink r:id="rId11" w:history="1">
        <w:r w:rsidRPr="000E3698">
          <w:rPr>
            <w:color w:val="802020"/>
            <w:szCs w:val="20"/>
            <w:u w:val="single"/>
          </w:rPr>
          <w:t>Product Data</w:t>
        </w:r>
      </w:hyperlink>
      <w:r w:rsidRPr="000E3698">
        <w:rPr>
          <w:szCs w:val="20"/>
        </w:rPr>
        <w:t xml:space="preserve"> ]:  Manufacturer's data sheets on each product to be used, including:</w:t>
      </w:r>
    </w:p>
    <w:p w:rsidR="007C3AEB" w:rsidRPr="000E3698" w:rsidRDefault="007C3AEB">
      <w:pPr>
        <w:pStyle w:val="ARCATSubPara"/>
        <w:numPr>
          <w:ilvl w:val="3"/>
          <w:numId w:val="1"/>
        </w:numPr>
        <w:ind w:left="1728" w:hanging="576"/>
        <w:rPr>
          <w:szCs w:val="20"/>
        </w:rPr>
      </w:pPr>
      <w:r w:rsidRPr="000E3698">
        <w:rPr>
          <w:szCs w:val="20"/>
        </w:rPr>
        <w:tab/>
        <w:t>Preparation instructions and recommendations.</w:t>
      </w:r>
    </w:p>
    <w:p w:rsidR="007C3AEB" w:rsidRPr="000E3698" w:rsidRDefault="007C3AEB">
      <w:pPr>
        <w:pStyle w:val="ARCATSubPara"/>
        <w:numPr>
          <w:ilvl w:val="3"/>
          <w:numId w:val="1"/>
        </w:numPr>
        <w:ind w:left="1728" w:hanging="576"/>
        <w:rPr>
          <w:szCs w:val="20"/>
        </w:rPr>
      </w:pPr>
      <w:r w:rsidRPr="000E3698">
        <w:rPr>
          <w:szCs w:val="20"/>
        </w:rPr>
        <w:tab/>
        <w:t>Storage and handling requirements and recommendations.</w:t>
      </w:r>
    </w:p>
    <w:p w:rsidR="007C3AEB" w:rsidRPr="000E3698" w:rsidRDefault="007C3AEB">
      <w:pPr>
        <w:pStyle w:val="ARCATSubPara"/>
        <w:numPr>
          <w:ilvl w:val="3"/>
          <w:numId w:val="1"/>
        </w:numPr>
        <w:ind w:left="1728" w:hanging="576"/>
        <w:rPr>
          <w:szCs w:val="20"/>
        </w:rPr>
      </w:pPr>
      <w:r w:rsidRPr="000E3698">
        <w:rPr>
          <w:szCs w:val="20"/>
        </w:rPr>
        <w:tab/>
        <w:t>Installation methods.</w:t>
      </w:r>
    </w:p>
    <w:p w:rsidR="007C3AEB" w:rsidRPr="000E3698" w:rsidRDefault="007C3AEB">
      <w:pPr>
        <w:pStyle w:val="ARCATSubPara"/>
        <w:numPr>
          <w:ilvl w:val="3"/>
          <w:numId w:val="1"/>
        </w:numPr>
        <w:ind w:left="1728" w:hanging="576"/>
        <w:rPr>
          <w:szCs w:val="20"/>
        </w:rPr>
      </w:pPr>
      <w:r w:rsidRPr="000E3698">
        <w:rPr>
          <w:szCs w:val="20"/>
        </w:rPr>
        <w:tab/>
        <w:t>Operation and maintenance data.</w:t>
      </w:r>
    </w:p>
    <w:p w:rsidR="007C3AEB" w:rsidRPr="000E3698" w:rsidRDefault="007C3AEB" w:rsidP="007C3AEB">
      <w:pPr>
        <w:pStyle w:val="ARCATnote"/>
      </w:pPr>
      <w:r w:rsidRPr="000E3698">
        <w:t>** NOTE TO SPECIFIER **  Delete below if electrically operated doors not required.</w:t>
      </w:r>
    </w:p>
    <w:p w:rsidR="007C3AEB" w:rsidRPr="000E3698" w:rsidRDefault="007C3AEB">
      <w:pPr>
        <w:pStyle w:val="ARCATSubPara"/>
        <w:numPr>
          <w:ilvl w:val="3"/>
          <w:numId w:val="1"/>
        </w:numPr>
        <w:ind w:left="1728" w:hanging="576"/>
        <w:rPr>
          <w:szCs w:val="20"/>
        </w:rPr>
      </w:pPr>
      <w:r w:rsidRPr="000E3698">
        <w:rPr>
          <w:szCs w:val="20"/>
        </w:rPr>
        <w:tab/>
        <w:t>Nameplate data and ratings for motors.</w:t>
      </w:r>
    </w:p>
    <w:p w:rsidR="007C3AEB" w:rsidRPr="000E3698" w:rsidRDefault="007C3AEB">
      <w:pPr>
        <w:pStyle w:val="ARCATParagraph"/>
        <w:numPr>
          <w:ilvl w:val="2"/>
          <w:numId w:val="1"/>
        </w:numPr>
        <w:spacing w:before="200"/>
        <w:ind w:left="1152" w:hanging="576"/>
        <w:rPr>
          <w:szCs w:val="20"/>
        </w:rPr>
      </w:pPr>
      <w:r w:rsidRPr="000E3698">
        <w:rPr>
          <w:szCs w:val="20"/>
        </w:rPr>
        <w:tab/>
        <w:t>Shop Drawings: Include opening dimensions and required tolerances, connection details, anchorage spacing, hardware locations, and installation details.</w:t>
      </w:r>
    </w:p>
    <w:p w:rsidR="007C3AEB" w:rsidRPr="000E3698" w:rsidRDefault="007C3AEB" w:rsidP="007C3AEB">
      <w:pPr>
        <w:pStyle w:val="ARCATParagraph"/>
        <w:numPr>
          <w:ilvl w:val="2"/>
          <w:numId w:val="1"/>
        </w:numPr>
        <w:spacing w:before="200"/>
        <w:ind w:left="1152" w:hanging="576"/>
        <w:rPr>
          <w:szCs w:val="20"/>
        </w:rPr>
      </w:pPr>
      <w:r w:rsidRPr="000E3698">
        <w:rPr>
          <w:szCs w:val="20"/>
        </w:rPr>
        <w:tab/>
        <w:t>Selection Samples:  For each finish specified, two complete sets of color chips representing manufacturer's full range of available colors and patterns.</w:t>
      </w:r>
    </w:p>
    <w:p w:rsidR="007C3AEB" w:rsidRPr="000E3698" w:rsidRDefault="007C3AEB" w:rsidP="007C3AEB">
      <w:pPr>
        <w:pStyle w:val="ARCATParagraph"/>
        <w:numPr>
          <w:ilvl w:val="2"/>
          <w:numId w:val="1"/>
        </w:numPr>
        <w:spacing w:before="200"/>
        <w:ind w:left="1152" w:hanging="576"/>
        <w:rPr>
          <w:szCs w:val="20"/>
        </w:rPr>
      </w:pPr>
      <w:r w:rsidRPr="000E3698">
        <w:rPr>
          <w:szCs w:val="20"/>
        </w:rPr>
        <w:tab/>
        <w:t>Verification Samples:  For each finish specified, two samples, minimum size 6 inches (150 mm) square, representing actual product, color, and patterns.</w:t>
      </w:r>
    </w:p>
    <w:p w:rsidR="007C3AEB" w:rsidRPr="000E3698" w:rsidRDefault="007C3AEB" w:rsidP="007C3AEB">
      <w:pPr>
        <w:pStyle w:val="ARCATArticle"/>
        <w:numPr>
          <w:ilvl w:val="1"/>
          <w:numId w:val="1"/>
        </w:numPr>
        <w:spacing w:before="200"/>
        <w:ind w:left="576" w:hanging="576"/>
        <w:rPr>
          <w:szCs w:val="20"/>
        </w:rPr>
      </w:pPr>
      <w:r w:rsidRPr="000E3698">
        <w:rPr>
          <w:szCs w:val="20"/>
        </w:rPr>
        <w:tab/>
        <w:t>WIND PERFORMANCE REQUIREMENTS</w:t>
      </w:r>
    </w:p>
    <w:p w:rsidR="007C3AEB" w:rsidRPr="000E3698" w:rsidRDefault="007C3AEB" w:rsidP="007C3AEB">
      <w:pPr>
        <w:pStyle w:val="ARCATParagraph"/>
        <w:numPr>
          <w:ilvl w:val="2"/>
          <w:numId w:val="1"/>
        </w:numPr>
        <w:spacing w:before="200"/>
        <w:ind w:left="1152" w:hanging="576"/>
        <w:rPr>
          <w:szCs w:val="20"/>
        </w:rPr>
      </w:pPr>
      <w:r w:rsidRPr="000E3698">
        <w:rPr>
          <w:szCs w:val="20"/>
        </w:rPr>
        <w:tab/>
        <w:t>Design doors to withstand positive and negative wind loads as calculated in accordance with applicable building code.</w:t>
      </w:r>
    </w:p>
    <w:p w:rsidR="007C3AEB" w:rsidRPr="000E3698" w:rsidRDefault="007C3AEB" w:rsidP="007C3AEB">
      <w:pPr>
        <w:pStyle w:val="ARCATnote"/>
      </w:pPr>
      <w:r w:rsidRPr="000E3698">
        <w:t>** NOTE TO SPECIFIER **  If the two paragraphs below are retained, be careful not to specify specific doors in Part 2 that could conflict with these requirements. Instead, select door types required and leave specific door thickness and gauge to manufacturer.</w:t>
      </w:r>
    </w:p>
    <w:p w:rsidR="007C3AEB" w:rsidRPr="000E3698" w:rsidRDefault="007C3AEB" w:rsidP="007C3AEB">
      <w:pPr>
        <w:pStyle w:val="ARCATSubPara"/>
        <w:numPr>
          <w:ilvl w:val="3"/>
          <w:numId w:val="1"/>
        </w:numPr>
        <w:ind w:left="1728" w:hanging="576"/>
        <w:rPr>
          <w:szCs w:val="20"/>
        </w:rPr>
      </w:pPr>
      <w:r w:rsidRPr="000E3698">
        <w:rPr>
          <w:szCs w:val="20"/>
        </w:rPr>
        <w:tab/>
        <w:t>Design Wind Load: ________lb/sf (_____kPa).</w:t>
      </w:r>
    </w:p>
    <w:p w:rsidR="007C3AEB" w:rsidRPr="000E3698" w:rsidRDefault="007C3AEB" w:rsidP="007C3AEB">
      <w:pPr>
        <w:pStyle w:val="ARCATSubPara"/>
        <w:numPr>
          <w:ilvl w:val="3"/>
          <w:numId w:val="1"/>
        </w:numPr>
        <w:ind w:left="1728" w:hanging="576"/>
        <w:rPr>
          <w:szCs w:val="20"/>
        </w:rPr>
      </w:pPr>
      <w:r w:rsidRPr="000E3698">
        <w:rPr>
          <w:szCs w:val="20"/>
        </w:rPr>
        <w:tab/>
        <w:t>Safety Factor: 1.5 times design wind load.</w:t>
      </w:r>
    </w:p>
    <w:p w:rsidR="007C3AEB" w:rsidRPr="000E3698" w:rsidRDefault="007C3AEB">
      <w:pPr>
        <w:pStyle w:val="ARCATArticle"/>
        <w:numPr>
          <w:ilvl w:val="1"/>
          <w:numId w:val="1"/>
        </w:numPr>
        <w:spacing w:before="200"/>
        <w:ind w:left="576" w:hanging="576"/>
        <w:rPr>
          <w:szCs w:val="20"/>
        </w:rPr>
      </w:pPr>
      <w:r w:rsidRPr="000E3698">
        <w:rPr>
          <w:szCs w:val="20"/>
        </w:rPr>
        <w:tab/>
        <w:t>QUALITY ASSURANCE</w:t>
      </w:r>
    </w:p>
    <w:p w:rsidR="007C3AEB" w:rsidRPr="000E3698" w:rsidRDefault="007C3AEB">
      <w:pPr>
        <w:pStyle w:val="ARCATParagraph"/>
        <w:numPr>
          <w:ilvl w:val="2"/>
          <w:numId w:val="1"/>
        </w:numPr>
        <w:spacing w:before="200"/>
        <w:ind w:left="1152" w:hanging="576"/>
        <w:rPr>
          <w:szCs w:val="20"/>
        </w:rPr>
      </w:pPr>
      <w:r w:rsidRPr="000E3698">
        <w:rPr>
          <w:szCs w:val="20"/>
        </w:rPr>
        <w:tab/>
        <w:t>Manufacturer Qualifications: Company specializing in manufacturing the types of doors specified in this section, with not less than ten years of documented experience.</w:t>
      </w:r>
    </w:p>
    <w:p w:rsidR="007C3AEB" w:rsidRPr="000E3698" w:rsidRDefault="007C3AEB">
      <w:pPr>
        <w:pStyle w:val="ARCATParagraph"/>
        <w:numPr>
          <w:ilvl w:val="2"/>
          <w:numId w:val="1"/>
        </w:numPr>
        <w:spacing w:before="200"/>
        <w:ind w:left="1152" w:hanging="576"/>
        <w:rPr>
          <w:szCs w:val="20"/>
        </w:rPr>
      </w:pPr>
      <w:r w:rsidRPr="000E3698">
        <w:rPr>
          <w:szCs w:val="20"/>
        </w:rPr>
        <w:tab/>
        <w:t>Installer Qualifications: Company specializing in installing the types of products specified in this section, with minimum of five years of documented experience, and approved by the door manufacturer.</w:t>
      </w:r>
    </w:p>
    <w:p w:rsidR="007C3AEB" w:rsidRPr="000E3698" w:rsidRDefault="007C3AEB">
      <w:pPr>
        <w:pStyle w:val="ARCATArticle"/>
        <w:numPr>
          <w:ilvl w:val="1"/>
          <w:numId w:val="1"/>
        </w:numPr>
        <w:spacing w:before="200"/>
        <w:ind w:left="576" w:hanging="576"/>
        <w:rPr>
          <w:szCs w:val="20"/>
        </w:rPr>
      </w:pPr>
      <w:r w:rsidRPr="000E3698">
        <w:rPr>
          <w:szCs w:val="20"/>
        </w:rPr>
        <w:tab/>
        <w:t>WARRANTY</w:t>
      </w:r>
    </w:p>
    <w:p w:rsidR="007C3AEB" w:rsidRPr="000E3698" w:rsidRDefault="007C3AEB">
      <w:pPr>
        <w:pStyle w:val="ARCATParagraph"/>
        <w:numPr>
          <w:ilvl w:val="2"/>
          <w:numId w:val="1"/>
        </w:numPr>
        <w:spacing w:before="200"/>
        <w:ind w:left="1152" w:hanging="576"/>
        <w:rPr>
          <w:szCs w:val="20"/>
        </w:rPr>
      </w:pPr>
      <w:r w:rsidRPr="000E3698">
        <w:rPr>
          <w:szCs w:val="20"/>
        </w:rPr>
        <w:lastRenderedPageBreak/>
        <w:tab/>
        <w:t xml:space="preserve">Finish Warranty:  Provide manufacturer's standard finish warranty against </w:t>
      </w:r>
      <w:r w:rsidR="00C30B18">
        <w:rPr>
          <w:szCs w:val="20"/>
        </w:rPr>
        <w:t>rust through</w:t>
      </w:r>
      <w:r w:rsidRPr="000E3698">
        <w:rPr>
          <w:szCs w:val="20"/>
        </w:rPr>
        <w:t>.</w:t>
      </w:r>
    </w:p>
    <w:p w:rsidR="007C3AEB" w:rsidRPr="000E3698" w:rsidRDefault="007C3AEB" w:rsidP="007C3AEB">
      <w:pPr>
        <w:pStyle w:val="ARCATnote"/>
      </w:pPr>
      <w:r w:rsidRPr="000E3698">
        <w:t>** NOTE TO SPECIFIER **  Retain paragraphs above and below for steel doors.</w:t>
      </w:r>
    </w:p>
    <w:p w:rsidR="007C3AEB" w:rsidRPr="000E3698" w:rsidRDefault="007C3AEB">
      <w:pPr>
        <w:pStyle w:val="ARCATSubPara"/>
        <w:numPr>
          <w:ilvl w:val="3"/>
          <w:numId w:val="1"/>
        </w:numPr>
        <w:ind w:left="1728" w:hanging="576"/>
        <w:rPr>
          <w:szCs w:val="20"/>
        </w:rPr>
      </w:pPr>
      <w:r w:rsidRPr="000E3698">
        <w:rPr>
          <w:szCs w:val="20"/>
        </w:rPr>
        <w:tab/>
        <w:t>Warranty period: 10 years.</w:t>
      </w:r>
    </w:p>
    <w:p w:rsidR="007C3AEB" w:rsidRPr="00722EE1" w:rsidRDefault="007C3AEB">
      <w:pPr>
        <w:pStyle w:val="ARCATParagraph"/>
        <w:numPr>
          <w:ilvl w:val="2"/>
          <w:numId w:val="1"/>
        </w:numPr>
        <w:spacing w:before="200"/>
        <w:ind w:left="1152" w:hanging="576"/>
        <w:rPr>
          <w:szCs w:val="20"/>
        </w:rPr>
      </w:pPr>
      <w:r w:rsidRPr="00722EE1">
        <w:rPr>
          <w:szCs w:val="20"/>
        </w:rPr>
        <w:tab/>
        <w:t>Delamination Warranty:  Provide manufacturer's standard warranty against delamination.</w:t>
      </w:r>
    </w:p>
    <w:p w:rsidR="007C3AEB" w:rsidRPr="00722EE1" w:rsidRDefault="007C3AEB">
      <w:pPr>
        <w:pStyle w:val="ARCATSubPara"/>
        <w:numPr>
          <w:ilvl w:val="3"/>
          <w:numId w:val="1"/>
        </w:numPr>
        <w:ind w:left="1728" w:hanging="576"/>
        <w:rPr>
          <w:szCs w:val="20"/>
        </w:rPr>
      </w:pPr>
      <w:r w:rsidRPr="00722EE1">
        <w:rPr>
          <w:szCs w:val="20"/>
        </w:rPr>
        <w:tab/>
        <w:t>Warranty period:  10 years.</w:t>
      </w:r>
    </w:p>
    <w:p w:rsidR="007C3AEB" w:rsidRPr="000E3698" w:rsidRDefault="007C3AEB">
      <w:pPr>
        <w:pStyle w:val="ARCATPart"/>
        <w:numPr>
          <w:ilvl w:val="0"/>
          <w:numId w:val="1"/>
        </w:numPr>
        <w:spacing w:before="200"/>
        <w:ind w:left="576" w:hanging="576"/>
        <w:rPr>
          <w:szCs w:val="20"/>
        </w:rPr>
      </w:pPr>
      <w:r w:rsidRPr="000E3698">
        <w:rPr>
          <w:szCs w:val="20"/>
        </w:rPr>
        <w:t xml:space="preserve">  PRODUCTS</w:t>
      </w:r>
    </w:p>
    <w:p w:rsidR="007C3AEB" w:rsidRPr="000E3698" w:rsidRDefault="007C3AEB">
      <w:pPr>
        <w:pStyle w:val="ARCATArticle"/>
        <w:numPr>
          <w:ilvl w:val="1"/>
          <w:numId w:val="1"/>
        </w:numPr>
        <w:spacing w:before="200"/>
        <w:ind w:left="576" w:hanging="576"/>
        <w:rPr>
          <w:szCs w:val="20"/>
        </w:rPr>
      </w:pPr>
      <w:r w:rsidRPr="000E3698">
        <w:rPr>
          <w:szCs w:val="20"/>
        </w:rPr>
        <w:tab/>
        <w:t>MANUFACTURERS</w:t>
      </w:r>
    </w:p>
    <w:p w:rsidR="007C3AEB" w:rsidRPr="000E3698" w:rsidRDefault="007C3AEB" w:rsidP="007C3AEB">
      <w:pPr>
        <w:pStyle w:val="ARCATParagraph"/>
        <w:numPr>
          <w:ilvl w:val="2"/>
          <w:numId w:val="1"/>
        </w:numPr>
        <w:spacing w:before="200"/>
        <w:ind w:left="1152" w:hanging="576"/>
        <w:rPr>
          <w:szCs w:val="20"/>
        </w:rPr>
      </w:pPr>
      <w:r w:rsidRPr="000E3698">
        <w:rPr>
          <w:szCs w:val="20"/>
        </w:rPr>
        <w:tab/>
        <w:t xml:space="preserve">Acceptable Manufacturer: Clopay Building Products Company, which is located at: 8585 Duke Blvd.  ASD; Mason, OH 45040-3101; Toll Free Tel: 800-526-4301 prompt #3; Fax: 888-434-3193; Email:  </w:t>
      </w:r>
      <w:hyperlink r:id="rId12" w:history="1"/>
      <w:r w:rsidRPr="000E3698">
        <w:rPr>
          <w:szCs w:val="20"/>
        </w:rPr>
        <w:t xml:space="preserve">CIA@clopay.com  Web: </w:t>
      </w:r>
      <w:hyperlink r:id="rId13" w:history="1">
        <w:r w:rsidRPr="000E3698">
          <w:rPr>
            <w:color w:val="802020"/>
            <w:szCs w:val="20"/>
            <w:u w:val="single"/>
          </w:rPr>
          <w:t>www.clopaycommercial.com</w:t>
        </w:r>
      </w:hyperlink>
      <w:r w:rsidRPr="000E3698">
        <w:rPr>
          <w:szCs w:val="20"/>
        </w:rPr>
        <w:t xml:space="preserve"> </w:t>
      </w:r>
    </w:p>
    <w:p w:rsidR="007C3AEB" w:rsidRPr="000E3698" w:rsidRDefault="007C3AEB" w:rsidP="007C3AEB">
      <w:pPr>
        <w:pStyle w:val="ARCATnote"/>
      </w:pPr>
      <w:r w:rsidRPr="000E3698">
        <w:t>** NOTE TO SPECIFIER **  Delete one of the following two paragraphs; coordinate with requirements of Division 1 section on product options and substitutions.</w:t>
      </w:r>
    </w:p>
    <w:p w:rsidR="007C3AEB" w:rsidRPr="000E3698" w:rsidRDefault="007C3AEB">
      <w:pPr>
        <w:pStyle w:val="ARCATParagraph"/>
        <w:numPr>
          <w:ilvl w:val="2"/>
          <w:numId w:val="1"/>
        </w:numPr>
        <w:spacing w:before="200"/>
        <w:ind w:left="1152" w:hanging="576"/>
        <w:rPr>
          <w:szCs w:val="20"/>
        </w:rPr>
      </w:pPr>
      <w:r w:rsidRPr="000E3698">
        <w:rPr>
          <w:szCs w:val="20"/>
        </w:rPr>
        <w:tab/>
        <w:t>Substitutions:  Not permitted.</w:t>
      </w:r>
    </w:p>
    <w:p w:rsidR="007C3AEB" w:rsidRPr="000E3698" w:rsidRDefault="007C3AEB">
      <w:pPr>
        <w:pStyle w:val="ARCATParagraph"/>
        <w:numPr>
          <w:ilvl w:val="2"/>
          <w:numId w:val="1"/>
        </w:numPr>
        <w:spacing w:before="200"/>
        <w:ind w:left="1152" w:hanging="576"/>
        <w:rPr>
          <w:szCs w:val="20"/>
        </w:rPr>
      </w:pPr>
      <w:r w:rsidRPr="000E3698">
        <w:rPr>
          <w:szCs w:val="20"/>
        </w:rPr>
        <w:tab/>
        <w:t>Requests for substitutions will be considered in accordance with provisions of Section 01600.</w:t>
      </w:r>
    </w:p>
    <w:p w:rsidR="007C3AEB" w:rsidRPr="000E3698" w:rsidRDefault="007C3AEB" w:rsidP="007C3AEB">
      <w:pPr>
        <w:pStyle w:val="ARCATnote"/>
        <w:rPr>
          <w:bCs/>
        </w:rPr>
      </w:pPr>
      <w:r w:rsidRPr="000E3698">
        <w:t xml:space="preserve">** NOTE TO SPECIFIER **  </w:t>
      </w:r>
      <w:r w:rsidRPr="000E3698">
        <w:rPr>
          <w:bCs/>
        </w:rPr>
        <w:t>Delete door type and models not required.</w:t>
      </w:r>
    </w:p>
    <w:p w:rsidR="007C3AEB" w:rsidRPr="001A1ED3" w:rsidRDefault="007C3AEB" w:rsidP="007C3AEB">
      <w:pPr>
        <w:pStyle w:val="ARCATArticle"/>
        <w:numPr>
          <w:ilvl w:val="1"/>
          <w:numId w:val="1"/>
        </w:numPr>
        <w:spacing w:before="200"/>
        <w:ind w:left="576" w:hanging="576"/>
        <w:rPr>
          <w:szCs w:val="20"/>
        </w:rPr>
      </w:pPr>
      <w:r w:rsidRPr="001A1ED3">
        <w:rPr>
          <w:szCs w:val="20"/>
        </w:rPr>
        <w:tab/>
        <w:t xml:space="preserve">FLUSH STEEL DOORS, THERMALLY-BROKEN, </w:t>
      </w:r>
      <w:r w:rsidRPr="000E3698">
        <w:rPr>
          <w:szCs w:val="20"/>
        </w:rPr>
        <w:t xml:space="preserve">POLYSTYRENE </w:t>
      </w:r>
      <w:r w:rsidRPr="001A1ED3">
        <w:rPr>
          <w:szCs w:val="20"/>
        </w:rPr>
        <w:t>INSULATED</w:t>
      </w:r>
    </w:p>
    <w:p w:rsidR="007C3AEB" w:rsidRPr="001A1ED3" w:rsidRDefault="007C3AEB" w:rsidP="007C3AEB">
      <w:pPr>
        <w:pStyle w:val="ARCATParagraph"/>
        <w:numPr>
          <w:ilvl w:val="2"/>
          <w:numId w:val="1"/>
        </w:numPr>
        <w:spacing w:before="200"/>
        <w:ind w:left="1152" w:hanging="576"/>
        <w:rPr>
          <w:szCs w:val="20"/>
        </w:rPr>
      </w:pPr>
      <w:r w:rsidRPr="001A1ED3">
        <w:rPr>
          <w:szCs w:val="20"/>
        </w:rPr>
        <w:tab/>
        <w:t>Door Construction:</w:t>
      </w:r>
    </w:p>
    <w:p w:rsidR="007C3AEB" w:rsidRPr="001A1ED3" w:rsidRDefault="007C3AEB" w:rsidP="007C3AEB">
      <w:pPr>
        <w:pStyle w:val="ARCATSubPara"/>
        <w:numPr>
          <w:ilvl w:val="3"/>
          <w:numId w:val="1"/>
        </w:numPr>
        <w:ind w:left="1728" w:hanging="576"/>
        <w:rPr>
          <w:szCs w:val="20"/>
        </w:rPr>
      </w:pPr>
      <w:r w:rsidRPr="001A1ED3">
        <w:rPr>
          <w:szCs w:val="20"/>
        </w:rPr>
        <w:tab/>
        <w:t xml:space="preserve">Panels: </w:t>
      </w:r>
      <w:smartTag w:uri="urn:schemas-microsoft-com:office:smarttags" w:element="place">
        <w:r w:rsidRPr="001A1ED3">
          <w:rPr>
            <w:szCs w:val="20"/>
          </w:rPr>
          <w:t>Sandwich</w:t>
        </w:r>
      </w:smartTag>
      <w:r w:rsidRPr="001A1ED3">
        <w:rPr>
          <w:szCs w:val="20"/>
        </w:rPr>
        <w:t xml:space="preserve"> construction of exterior and interior steel skins pressure bonded to an expanded core, with skins separated by a continuous silicone filling forming a thermal break.</w:t>
      </w:r>
    </w:p>
    <w:p w:rsidR="007C3AEB" w:rsidRPr="001A1ED3" w:rsidRDefault="007C3AEB" w:rsidP="007C3AEB">
      <w:pPr>
        <w:pStyle w:val="ARCATSubPara"/>
        <w:numPr>
          <w:ilvl w:val="3"/>
          <w:numId w:val="1"/>
        </w:numPr>
        <w:ind w:left="1728" w:hanging="576"/>
        <w:rPr>
          <w:szCs w:val="20"/>
        </w:rPr>
      </w:pPr>
      <w:r w:rsidRPr="001A1ED3">
        <w:rPr>
          <w:szCs w:val="20"/>
        </w:rPr>
        <w:tab/>
        <w:t>Steel Skins: Formed from roll formed commercial or drawing quality steel sheet, hot-dip galvanized per ASTM A 924/A 924M and ASTM A 653/A 653M, pre-painted with primer and baked-on polyester topcoat; sections formed to create weather tight tongue-in-groove meeting joint, unless otherwise specified.</w:t>
      </w:r>
    </w:p>
    <w:p w:rsidR="007C3AEB" w:rsidRPr="001A1ED3" w:rsidRDefault="007C3AEB" w:rsidP="007C3AEB">
      <w:pPr>
        <w:pStyle w:val="ARCATSubPara"/>
        <w:numPr>
          <w:ilvl w:val="3"/>
          <w:numId w:val="1"/>
        </w:numPr>
        <w:ind w:left="1728" w:hanging="576"/>
        <w:rPr>
          <w:szCs w:val="20"/>
        </w:rPr>
      </w:pPr>
      <w:r w:rsidRPr="001A1ED3">
        <w:rPr>
          <w:szCs w:val="20"/>
        </w:rPr>
        <w:tab/>
        <w:t>Reinforcing: Galvanized and primed steel reinforcement located under each hinge location, pre-punched for hinge attachment.</w:t>
      </w:r>
    </w:p>
    <w:p w:rsidR="007C3AEB" w:rsidRDefault="007C3AEB" w:rsidP="007C3AEB">
      <w:pPr>
        <w:pStyle w:val="ARCATSubPara"/>
        <w:numPr>
          <w:ilvl w:val="3"/>
          <w:numId w:val="1"/>
        </w:numPr>
        <w:ind w:left="1728" w:hanging="576"/>
        <w:rPr>
          <w:szCs w:val="20"/>
        </w:rPr>
      </w:pPr>
      <w:r w:rsidRPr="001A1ED3">
        <w:rPr>
          <w:szCs w:val="20"/>
        </w:rPr>
        <w:tab/>
        <w:t>Handle: High impact polymer step plate/lift handle on bottom panel section.</w:t>
      </w:r>
    </w:p>
    <w:p w:rsidR="007C3AEB" w:rsidRPr="00343F09" w:rsidRDefault="007C3AEB" w:rsidP="007C3AEB">
      <w:pPr>
        <w:pStyle w:val="ARCATParagraph"/>
        <w:numPr>
          <w:ilvl w:val="2"/>
          <w:numId w:val="1"/>
        </w:numPr>
        <w:spacing w:before="200"/>
        <w:ind w:left="1152" w:hanging="576"/>
        <w:rPr>
          <w:szCs w:val="20"/>
        </w:rPr>
      </w:pPr>
      <w:r w:rsidRPr="000E3698">
        <w:rPr>
          <w:szCs w:val="20"/>
        </w:rPr>
        <w:tab/>
      </w:r>
      <w:r w:rsidRPr="00343F09">
        <w:rPr>
          <w:szCs w:val="20"/>
        </w:rPr>
        <w:t>Heavy Duty Door: Clopay Model 32</w:t>
      </w:r>
      <w:r w:rsidR="002C52F6">
        <w:rPr>
          <w:szCs w:val="20"/>
        </w:rPr>
        <w:t>08</w:t>
      </w:r>
      <w:r w:rsidRPr="00343F09">
        <w:rPr>
          <w:szCs w:val="20"/>
        </w:rPr>
        <w:t>.</w:t>
      </w:r>
    </w:p>
    <w:p w:rsidR="007C3AEB" w:rsidRPr="000E3698" w:rsidRDefault="007C3AEB" w:rsidP="007C3AEB">
      <w:pPr>
        <w:pStyle w:val="ARCATSubPara"/>
        <w:numPr>
          <w:ilvl w:val="3"/>
          <w:numId w:val="1"/>
        </w:numPr>
        <w:ind w:left="1728" w:hanging="576"/>
        <w:rPr>
          <w:szCs w:val="20"/>
        </w:rPr>
      </w:pPr>
      <w:r w:rsidRPr="000E3698">
        <w:rPr>
          <w:szCs w:val="20"/>
        </w:rPr>
        <w:tab/>
        <w:t xml:space="preserve">Maximum Door Size: </w:t>
      </w:r>
      <w:r w:rsidR="00500216">
        <w:rPr>
          <w:szCs w:val="20"/>
        </w:rPr>
        <w:t>20</w:t>
      </w:r>
      <w:r w:rsidRPr="000E3698">
        <w:rPr>
          <w:szCs w:val="20"/>
        </w:rPr>
        <w:t xml:space="preserve"> ft, 2 inches (</w:t>
      </w:r>
      <w:r w:rsidR="00500216">
        <w:rPr>
          <w:szCs w:val="20"/>
        </w:rPr>
        <w:t>6.2</w:t>
      </w:r>
      <w:r w:rsidRPr="000E3698">
        <w:rPr>
          <w:szCs w:val="20"/>
        </w:rPr>
        <w:t xml:space="preserve"> m) wide by 1</w:t>
      </w:r>
      <w:r w:rsidR="00500216">
        <w:rPr>
          <w:szCs w:val="20"/>
        </w:rPr>
        <w:t>8</w:t>
      </w:r>
      <w:r w:rsidRPr="000E3698">
        <w:rPr>
          <w:szCs w:val="20"/>
        </w:rPr>
        <w:t xml:space="preserve"> </w:t>
      </w:r>
      <w:proofErr w:type="spellStart"/>
      <w:r w:rsidRPr="000E3698">
        <w:rPr>
          <w:szCs w:val="20"/>
        </w:rPr>
        <w:t>ft</w:t>
      </w:r>
      <w:proofErr w:type="spellEnd"/>
      <w:r w:rsidRPr="000E3698">
        <w:rPr>
          <w:szCs w:val="20"/>
        </w:rPr>
        <w:t xml:space="preserve"> (</w:t>
      </w:r>
      <w:r w:rsidR="00500216">
        <w:rPr>
          <w:szCs w:val="20"/>
        </w:rPr>
        <w:t>5.5</w:t>
      </w:r>
      <w:r w:rsidRPr="000E3698">
        <w:rPr>
          <w:szCs w:val="20"/>
        </w:rPr>
        <w:t xml:space="preserve"> m) high.</w:t>
      </w:r>
    </w:p>
    <w:p w:rsidR="007C3AEB" w:rsidRPr="000E3698" w:rsidRDefault="007C3AEB" w:rsidP="007C3AEB">
      <w:pPr>
        <w:pStyle w:val="ARCATSubPara"/>
        <w:numPr>
          <w:ilvl w:val="3"/>
          <w:numId w:val="1"/>
        </w:numPr>
        <w:ind w:left="1728" w:hanging="576"/>
        <w:rPr>
          <w:szCs w:val="20"/>
        </w:rPr>
      </w:pPr>
      <w:r w:rsidRPr="000E3698">
        <w:rPr>
          <w:szCs w:val="20"/>
        </w:rPr>
        <w:tab/>
        <w:t>Overall Panel Thickness: 2 inches (51 mm).</w:t>
      </w:r>
    </w:p>
    <w:p w:rsidR="007C3AEB" w:rsidRPr="000E3698" w:rsidRDefault="007C3AEB" w:rsidP="007C3AEB">
      <w:pPr>
        <w:pStyle w:val="ARCATSubPara"/>
        <w:numPr>
          <w:ilvl w:val="3"/>
          <w:numId w:val="1"/>
        </w:numPr>
        <w:ind w:left="1728" w:hanging="576"/>
        <w:rPr>
          <w:szCs w:val="20"/>
        </w:rPr>
      </w:pPr>
      <w:r w:rsidRPr="000E3698">
        <w:rPr>
          <w:szCs w:val="20"/>
        </w:rPr>
        <w:tab/>
        <w:t>Steel Skin Thickness: Minimum 24 gauge 0.022 inch (0.56 mm) exterior; minimum 28 gauge 0.015 inch (0.38 mm) interior.</w:t>
      </w:r>
    </w:p>
    <w:p w:rsidR="007C3AEB" w:rsidRPr="000E3698" w:rsidRDefault="007C3AEB" w:rsidP="007C3AEB">
      <w:pPr>
        <w:pStyle w:val="ARCATSubPara"/>
        <w:numPr>
          <w:ilvl w:val="3"/>
          <w:numId w:val="1"/>
        </w:numPr>
        <w:ind w:left="1728" w:hanging="576"/>
        <w:rPr>
          <w:szCs w:val="20"/>
        </w:rPr>
      </w:pPr>
      <w:r w:rsidRPr="000E3698">
        <w:rPr>
          <w:szCs w:val="20"/>
        </w:rPr>
        <w:tab/>
        <w:t>Stiles: Steel prepainted end stiles, minimum 0.049 inch (1.25 mm) thick, engineered for easy hardware attachment through pre-punched holes.</w:t>
      </w:r>
    </w:p>
    <w:p w:rsidR="007C3AEB" w:rsidRPr="000E3698" w:rsidRDefault="007C3AEB" w:rsidP="007C3AEB">
      <w:pPr>
        <w:pStyle w:val="ARCATSubPara"/>
        <w:numPr>
          <w:ilvl w:val="3"/>
          <w:numId w:val="1"/>
        </w:numPr>
        <w:ind w:left="1728" w:hanging="576"/>
        <w:rPr>
          <w:szCs w:val="20"/>
        </w:rPr>
      </w:pPr>
      <w:r w:rsidRPr="000E3698">
        <w:rPr>
          <w:szCs w:val="20"/>
        </w:rPr>
        <w:tab/>
        <w:t>Thermal Resistance (R-value): 9.1 deg F hr sq ft/Btu (1.6 (K sq m)/W); calculated door section R-value in accordance with DASMA TDS-163.</w:t>
      </w:r>
    </w:p>
    <w:p w:rsidR="007C3AEB" w:rsidRPr="000E3698" w:rsidRDefault="007C3AEB" w:rsidP="007C3AEB">
      <w:pPr>
        <w:pStyle w:val="ARCATnote"/>
      </w:pPr>
      <w:r w:rsidRPr="000E3698">
        <w:t>** NOTE TO SPECIFIER **  Window paragraphs below are optional. Delete if not required.</w:t>
      </w:r>
    </w:p>
    <w:p w:rsidR="007C3AEB" w:rsidRPr="000E3698" w:rsidRDefault="007C3AEB" w:rsidP="007C3AEB">
      <w:pPr>
        <w:pStyle w:val="ARCATSubPara"/>
        <w:numPr>
          <w:ilvl w:val="3"/>
          <w:numId w:val="1"/>
        </w:numPr>
        <w:ind w:left="1728" w:hanging="576"/>
        <w:rPr>
          <w:szCs w:val="20"/>
        </w:rPr>
      </w:pPr>
      <w:r w:rsidRPr="000E3698">
        <w:rPr>
          <w:szCs w:val="20"/>
        </w:rPr>
        <w:tab/>
        <w:t>Windows: None.</w:t>
      </w:r>
    </w:p>
    <w:p w:rsidR="007C3AEB" w:rsidRPr="000E3698" w:rsidRDefault="007C3AEB" w:rsidP="007C3AEB">
      <w:pPr>
        <w:pStyle w:val="ARCATnote"/>
      </w:pPr>
      <w:r w:rsidRPr="000E3698">
        <w:t>** NOTE TO SPECIFIER **  Glazing. Delete glazing not required.</w:t>
      </w:r>
    </w:p>
    <w:p w:rsidR="007C3AEB" w:rsidRPr="000E3698" w:rsidRDefault="007C3AEB" w:rsidP="007C3AEB">
      <w:pPr>
        <w:pStyle w:val="ARCATSubPara"/>
        <w:numPr>
          <w:ilvl w:val="3"/>
          <w:numId w:val="1"/>
        </w:numPr>
        <w:ind w:left="1728" w:hanging="576"/>
        <w:rPr>
          <w:szCs w:val="20"/>
        </w:rPr>
      </w:pPr>
      <w:r w:rsidRPr="000E3698">
        <w:rPr>
          <w:szCs w:val="20"/>
        </w:rPr>
        <w:tab/>
        <w:t xml:space="preserve">Window: PVC windows measuring </w:t>
      </w:r>
      <w:r w:rsidR="002C52F6">
        <w:rPr>
          <w:szCs w:val="20"/>
        </w:rPr>
        <w:t>19-1/2</w:t>
      </w:r>
      <w:r w:rsidRPr="000E3698">
        <w:rPr>
          <w:szCs w:val="20"/>
        </w:rPr>
        <w:t xml:space="preserve"> inches by </w:t>
      </w:r>
      <w:r w:rsidR="002C52F6">
        <w:rPr>
          <w:szCs w:val="20"/>
        </w:rPr>
        <w:t>16</w:t>
      </w:r>
      <w:r w:rsidRPr="000E3698">
        <w:rPr>
          <w:szCs w:val="20"/>
        </w:rPr>
        <w:t xml:space="preserve"> inches (</w:t>
      </w:r>
      <w:r w:rsidR="005B3F48">
        <w:rPr>
          <w:szCs w:val="20"/>
        </w:rPr>
        <w:t>495</w:t>
      </w:r>
      <w:r w:rsidRPr="000E3698">
        <w:rPr>
          <w:szCs w:val="20"/>
        </w:rPr>
        <w:t xml:space="preserve"> mm by </w:t>
      </w:r>
      <w:r w:rsidR="005B3F48">
        <w:rPr>
          <w:szCs w:val="20"/>
        </w:rPr>
        <w:t>406</w:t>
      </w:r>
      <w:r w:rsidRPr="000E3698">
        <w:rPr>
          <w:szCs w:val="20"/>
        </w:rPr>
        <w:t xml:space="preserve"> mm):</w:t>
      </w:r>
    </w:p>
    <w:p w:rsidR="007C3AEB" w:rsidRPr="000E3698" w:rsidRDefault="007C3AEB" w:rsidP="007C3AEB">
      <w:pPr>
        <w:pStyle w:val="ARCATSubSub1"/>
        <w:numPr>
          <w:ilvl w:val="4"/>
          <w:numId w:val="1"/>
        </w:numPr>
        <w:ind w:left="2304" w:hanging="576"/>
        <w:rPr>
          <w:szCs w:val="20"/>
        </w:rPr>
      </w:pPr>
      <w:r w:rsidRPr="000E3698">
        <w:rPr>
          <w:szCs w:val="20"/>
        </w:rPr>
        <w:tab/>
        <w:t xml:space="preserve">Glazing: 1/8 inch (3 mm) </w:t>
      </w:r>
      <w:r w:rsidR="002C52F6">
        <w:rPr>
          <w:szCs w:val="20"/>
        </w:rPr>
        <w:t>tempered</w:t>
      </w:r>
      <w:r w:rsidRPr="000E3698">
        <w:rPr>
          <w:szCs w:val="20"/>
        </w:rPr>
        <w:t>.</w:t>
      </w:r>
    </w:p>
    <w:p w:rsidR="007C3AEB" w:rsidRPr="000E3698" w:rsidRDefault="007C3AEB" w:rsidP="007C3AEB">
      <w:pPr>
        <w:pStyle w:val="ARCATSubSub1"/>
        <w:numPr>
          <w:ilvl w:val="4"/>
          <w:numId w:val="1"/>
        </w:numPr>
        <w:ind w:left="2304" w:hanging="576"/>
        <w:rPr>
          <w:szCs w:val="20"/>
        </w:rPr>
      </w:pPr>
      <w:r w:rsidRPr="000E3698">
        <w:rPr>
          <w:szCs w:val="20"/>
        </w:rPr>
        <w:lastRenderedPageBreak/>
        <w:tab/>
        <w:t xml:space="preserve">Glazing: 1/8 inch (3 mm) </w:t>
      </w:r>
      <w:r w:rsidR="002C52F6">
        <w:rPr>
          <w:szCs w:val="20"/>
        </w:rPr>
        <w:t>frosted tempered</w:t>
      </w:r>
      <w:r w:rsidRPr="000E3698">
        <w:rPr>
          <w:szCs w:val="20"/>
        </w:rPr>
        <w:t>.</w:t>
      </w:r>
    </w:p>
    <w:p w:rsidR="007C3AEB" w:rsidRDefault="007C3AEB" w:rsidP="007C3AEB">
      <w:pPr>
        <w:pStyle w:val="ARCATSubSub1"/>
        <w:numPr>
          <w:ilvl w:val="4"/>
          <w:numId w:val="1"/>
        </w:numPr>
        <w:ind w:left="2304" w:hanging="576"/>
        <w:rPr>
          <w:rStyle w:val="StyleARCATSubSub110ptChar"/>
          <w:szCs w:val="20"/>
        </w:rPr>
      </w:pPr>
      <w:r w:rsidRPr="000E3698">
        <w:rPr>
          <w:szCs w:val="20"/>
        </w:rPr>
        <w:tab/>
        <w:t xml:space="preserve">Glazing: </w:t>
      </w:r>
      <w:r w:rsidR="002C52F6">
        <w:rPr>
          <w:szCs w:val="20"/>
        </w:rPr>
        <w:t>3/4</w:t>
      </w:r>
      <w:r w:rsidRPr="000E3698">
        <w:rPr>
          <w:szCs w:val="20"/>
        </w:rPr>
        <w:t xml:space="preserve"> inch (</w:t>
      </w:r>
      <w:r w:rsidR="002C52F6">
        <w:rPr>
          <w:rStyle w:val="StyleARCATSubSub110ptChar"/>
          <w:szCs w:val="20"/>
        </w:rPr>
        <w:t>19.05</w:t>
      </w:r>
      <w:r w:rsidRPr="000E3698">
        <w:rPr>
          <w:rStyle w:val="StyleARCATSubSub110ptChar"/>
          <w:szCs w:val="20"/>
        </w:rPr>
        <w:t xml:space="preserve"> mm) insulated </w:t>
      </w:r>
      <w:r w:rsidR="002C52F6">
        <w:rPr>
          <w:rStyle w:val="StyleARCATSubSub110ptChar"/>
          <w:szCs w:val="20"/>
        </w:rPr>
        <w:t>tempered</w:t>
      </w:r>
      <w:r w:rsidRPr="000E3698">
        <w:rPr>
          <w:rStyle w:val="StyleARCATSubSub110ptChar"/>
          <w:szCs w:val="20"/>
        </w:rPr>
        <w:t>.</w:t>
      </w:r>
    </w:p>
    <w:p w:rsidR="002C52F6" w:rsidRDefault="002C52F6" w:rsidP="007C3AEB">
      <w:pPr>
        <w:pStyle w:val="ARCATSubSub1"/>
        <w:numPr>
          <w:ilvl w:val="4"/>
          <w:numId w:val="1"/>
        </w:numPr>
        <w:ind w:left="2304" w:hanging="576"/>
        <w:rPr>
          <w:rStyle w:val="StyleARCATSubSub110ptChar"/>
          <w:szCs w:val="20"/>
        </w:rPr>
      </w:pPr>
      <w:r>
        <w:rPr>
          <w:rStyle w:val="StyleARCATSubSub110ptChar"/>
          <w:szCs w:val="20"/>
        </w:rPr>
        <w:t xml:space="preserve">       </w:t>
      </w:r>
      <w:r w:rsidRPr="000E3698">
        <w:rPr>
          <w:szCs w:val="20"/>
        </w:rPr>
        <w:t xml:space="preserve">Glazing: </w:t>
      </w:r>
      <w:r>
        <w:rPr>
          <w:szCs w:val="20"/>
        </w:rPr>
        <w:t>3/4</w:t>
      </w:r>
      <w:r w:rsidRPr="000E3698">
        <w:rPr>
          <w:szCs w:val="20"/>
        </w:rPr>
        <w:t xml:space="preserve"> inch (</w:t>
      </w:r>
      <w:r>
        <w:rPr>
          <w:rStyle w:val="StyleARCATSubSub110ptChar"/>
          <w:szCs w:val="20"/>
        </w:rPr>
        <w:t>19.05</w:t>
      </w:r>
      <w:r w:rsidRPr="000E3698">
        <w:rPr>
          <w:rStyle w:val="StyleARCATSubSub110ptChar"/>
          <w:szCs w:val="20"/>
        </w:rPr>
        <w:t xml:space="preserve"> mm) </w:t>
      </w:r>
      <w:r>
        <w:rPr>
          <w:rStyle w:val="StyleARCATSubSub110ptChar"/>
          <w:szCs w:val="20"/>
        </w:rPr>
        <w:t>frosted</w:t>
      </w:r>
      <w:r w:rsidRPr="000E3698">
        <w:rPr>
          <w:rStyle w:val="StyleARCATSubSub110ptChar"/>
          <w:szCs w:val="20"/>
        </w:rPr>
        <w:t xml:space="preserve"> </w:t>
      </w:r>
      <w:r>
        <w:rPr>
          <w:rStyle w:val="StyleARCATSubSub110ptChar"/>
          <w:szCs w:val="20"/>
        </w:rPr>
        <w:t>tempered</w:t>
      </w:r>
      <w:r w:rsidRPr="000E3698">
        <w:rPr>
          <w:rStyle w:val="StyleARCATSubSub110ptChar"/>
          <w:szCs w:val="20"/>
        </w:rPr>
        <w:t>.</w:t>
      </w:r>
    </w:p>
    <w:p w:rsidR="002C52F6" w:rsidRPr="000E3698" w:rsidRDefault="002E7F6D" w:rsidP="002C52F6">
      <w:pPr>
        <w:pStyle w:val="ARCATSubPara"/>
        <w:numPr>
          <w:ilvl w:val="3"/>
          <w:numId w:val="1"/>
        </w:numPr>
        <w:ind w:left="1728" w:hanging="576"/>
        <w:rPr>
          <w:szCs w:val="20"/>
        </w:rPr>
      </w:pPr>
      <w:r>
        <w:rPr>
          <w:szCs w:val="20"/>
        </w:rPr>
        <w:t xml:space="preserve">       </w:t>
      </w:r>
      <w:r w:rsidR="002C52F6" w:rsidRPr="000E3698">
        <w:rPr>
          <w:szCs w:val="20"/>
        </w:rPr>
        <w:t xml:space="preserve">Window: PVC windows measuring </w:t>
      </w:r>
      <w:r w:rsidR="002C52F6">
        <w:rPr>
          <w:szCs w:val="20"/>
        </w:rPr>
        <w:t>42</w:t>
      </w:r>
      <w:r w:rsidR="002C52F6" w:rsidRPr="000E3698">
        <w:rPr>
          <w:szCs w:val="20"/>
        </w:rPr>
        <w:t xml:space="preserve"> inches by </w:t>
      </w:r>
      <w:r w:rsidR="002C52F6">
        <w:rPr>
          <w:szCs w:val="20"/>
        </w:rPr>
        <w:t>16</w:t>
      </w:r>
      <w:r w:rsidR="002C52F6" w:rsidRPr="000E3698">
        <w:rPr>
          <w:szCs w:val="20"/>
        </w:rPr>
        <w:t xml:space="preserve"> inches (</w:t>
      </w:r>
      <w:r w:rsidR="00CB254F">
        <w:rPr>
          <w:szCs w:val="20"/>
        </w:rPr>
        <w:t>1067</w:t>
      </w:r>
      <w:r w:rsidR="002C52F6" w:rsidRPr="000E3698">
        <w:rPr>
          <w:szCs w:val="20"/>
        </w:rPr>
        <w:t xml:space="preserve"> mm by 4</w:t>
      </w:r>
      <w:r w:rsidR="005B3F48">
        <w:rPr>
          <w:szCs w:val="20"/>
        </w:rPr>
        <w:t>06</w:t>
      </w:r>
      <w:r w:rsidR="002C52F6" w:rsidRPr="000E3698">
        <w:rPr>
          <w:szCs w:val="20"/>
        </w:rPr>
        <w:t xml:space="preserve"> mm):</w:t>
      </w:r>
    </w:p>
    <w:p w:rsidR="002C52F6" w:rsidRPr="000E3698" w:rsidRDefault="002C52F6" w:rsidP="002C52F6">
      <w:pPr>
        <w:pStyle w:val="ARCATSubSub1"/>
        <w:numPr>
          <w:ilvl w:val="4"/>
          <w:numId w:val="1"/>
        </w:numPr>
        <w:ind w:left="2304" w:hanging="576"/>
        <w:rPr>
          <w:szCs w:val="20"/>
        </w:rPr>
      </w:pPr>
      <w:r w:rsidRPr="000E3698">
        <w:rPr>
          <w:szCs w:val="20"/>
        </w:rPr>
        <w:tab/>
        <w:t xml:space="preserve">Glazing: 1/8 inch (3 mm) </w:t>
      </w:r>
      <w:r>
        <w:rPr>
          <w:szCs w:val="20"/>
        </w:rPr>
        <w:t>tempered</w:t>
      </w:r>
      <w:r w:rsidRPr="000E3698">
        <w:rPr>
          <w:szCs w:val="20"/>
        </w:rPr>
        <w:t>.</w:t>
      </w:r>
    </w:p>
    <w:p w:rsidR="002C52F6" w:rsidRPr="000E3698" w:rsidRDefault="002C52F6" w:rsidP="002C52F6">
      <w:pPr>
        <w:pStyle w:val="ARCATSubSub1"/>
        <w:numPr>
          <w:ilvl w:val="4"/>
          <w:numId w:val="1"/>
        </w:numPr>
        <w:ind w:left="2304" w:hanging="576"/>
        <w:rPr>
          <w:szCs w:val="20"/>
        </w:rPr>
      </w:pPr>
      <w:r w:rsidRPr="000E3698">
        <w:rPr>
          <w:szCs w:val="20"/>
        </w:rPr>
        <w:tab/>
        <w:t xml:space="preserve">Glazing: 1/8 inch (3 mm) </w:t>
      </w:r>
      <w:r>
        <w:rPr>
          <w:szCs w:val="20"/>
        </w:rPr>
        <w:t>frosted tempered</w:t>
      </w:r>
      <w:r w:rsidRPr="000E3698">
        <w:rPr>
          <w:szCs w:val="20"/>
        </w:rPr>
        <w:t>.</w:t>
      </w:r>
    </w:p>
    <w:p w:rsidR="002C52F6" w:rsidRDefault="002C52F6" w:rsidP="002C52F6">
      <w:pPr>
        <w:pStyle w:val="ARCATSubSub1"/>
        <w:numPr>
          <w:ilvl w:val="4"/>
          <w:numId w:val="1"/>
        </w:numPr>
        <w:ind w:left="2304" w:hanging="576"/>
        <w:rPr>
          <w:rStyle w:val="StyleARCATSubSub110ptChar"/>
          <w:szCs w:val="20"/>
        </w:rPr>
      </w:pPr>
      <w:r w:rsidRPr="000E3698">
        <w:rPr>
          <w:szCs w:val="20"/>
        </w:rPr>
        <w:tab/>
        <w:t xml:space="preserve">Glazing: </w:t>
      </w:r>
      <w:r>
        <w:rPr>
          <w:szCs w:val="20"/>
        </w:rPr>
        <w:t>3/4</w:t>
      </w:r>
      <w:r w:rsidRPr="000E3698">
        <w:rPr>
          <w:szCs w:val="20"/>
        </w:rPr>
        <w:t xml:space="preserve"> inch (</w:t>
      </w:r>
      <w:r>
        <w:rPr>
          <w:rStyle w:val="StyleARCATSubSub110ptChar"/>
          <w:szCs w:val="20"/>
        </w:rPr>
        <w:t>19.05</w:t>
      </w:r>
      <w:r w:rsidRPr="000E3698">
        <w:rPr>
          <w:rStyle w:val="StyleARCATSubSub110ptChar"/>
          <w:szCs w:val="20"/>
        </w:rPr>
        <w:t xml:space="preserve"> mm) insulated </w:t>
      </w:r>
      <w:r>
        <w:rPr>
          <w:rStyle w:val="StyleARCATSubSub110ptChar"/>
          <w:szCs w:val="20"/>
        </w:rPr>
        <w:t>tempered</w:t>
      </w:r>
      <w:r w:rsidRPr="000E3698">
        <w:rPr>
          <w:rStyle w:val="StyleARCATSubSub110ptChar"/>
          <w:szCs w:val="20"/>
        </w:rPr>
        <w:t>.</w:t>
      </w:r>
    </w:p>
    <w:p w:rsidR="002C52F6" w:rsidRPr="002C52F6" w:rsidRDefault="002C52F6" w:rsidP="002C52F6">
      <w:pPr>
        <w:pStyle w:val="ARCATSubSub1"/>
        <w:numPr>
          <w:ilvl w:val="4"/>
          <w:numId w:val="1"/>
        </w:numPr>
        <w:ind w:left="2304" w:hanging="576"/>
        <w:rPr>
          <w:rStyle w:val="StyleARCATSubSub110ptChar"/>
          <w:szCs w:val="20"/>
        </w:rPr>
      </w:pPr>
      <w:r>
        <w:rPr>
          <w:rStyle w:val="StyleARCATSubSub110ptChar"/>
          <w:szCs w:val="20"/>
        </w:rPr>
        <w:t xml:space="preserve">       </w:t>
      </w:r>
      <w:r w:rsidRPr="000E3698">
        <w:rPr>
          <w:szCs w:val="20"/>
        </w:rPr>
        <w:t xml:space="preserve">Glazing: </w:t>
      </w:r>
      <w:r>
        <w:rPr>
          <w:szCs w:val="20"/>
        </w:rPr>
        <w:t>3/4</w:t>
      </w:r>
      <w:r w:rsidRPr="000E3698">
        <w:rPr>
          <w:szCs w:val="20"/>
        </w:rPr>
        <w:t xml:space="preserve"> inch (</w:t>
      </w:r>
      <w:r>
        <w:rPr>
          <w:rStyle w:val="StyleARCATSubSub110ptChar"/>
          <w:szCs w:val="20"/>
        </w:rPr>
        <w:t>19.05</w:t>
      </w:r>
      <w:r w:rsidRPr="000E3698">
        <w:rPr>
          <w:rStyle w:val="StyleARCATSubSub110ptChar"/>
          <w:szCs w:val="20"/>
        </w:rPr>
        <w:t xml:space="preserve"> mm) </w:t>
      </w:r>
      <w:r>
        <w:rPr>
          <w:rStyle w:val="StyleARCATSubSub110ptChar"/>
          <w:szCs w:val="20"/>
        </w:rPr>
        <w:t>frosted</w:t>
      </w:r>
      <w:r w:rsidRPr="000E3698">
        <w:rPr>
          <w:rStyle w:val="StyleARCATSubSub110ptChar"/>
          <w:szCs w:val="20"/>
        </w:rPr>
        <w:t xml:space="preserve"> </w:t>
      </w:r>
      <w:r>
        <w:rPr>
          <w:rStyle w:val="StyleARCATSubSub110ptChar"/>
          <w:szCs w:val="20"/>
        </w:rPr>
        <w:t>tempered</w:t>
      </w:r>
      <w:r w:rsidRPr="000E3698">
        <w:rPr>
          <w:rStyle w:val="StyleARCATSubSub110ptChar"/>
          <w:szCs w:val="20"/>
        </w:rPr>
        <w:t>.</w:t>
      </w:r>
    </w:p>
    <w:p w:rsidR="007C3AEB" w:rsidRPr="000E3698" w:rsidRDefault="007C3AEB" w:rsidP="007C3AEB">
      <w:pPr>
        <w:pStyle w:val="ARCATSubPara"/>
        <w:numPr>
          <w:ilvl w:val="3"/>
          <w:numId w:val="1"/>
        </w:numPr>
        <w:ind w:left="1728" w:hanging="576"/>
        <w:rPr>
          <w:szCs w:val="20"/>
        </w:rPr>
      </w:pPr>
      <w:r w:rsidRPr="000E3698">
        <w:rPr>
          <w:szCs w:val="20"/>
        </w:rPr>
        <w:tab/>
        <w:t xml:space="preserve">Finish: </w:t>
      </w:r>
      <w:r>
        <w:rPr>
          <w:szCs w:val="20"/>
        </w:rPr>
        <w:t xml:space="preserve">Flush </w:t>
      </w:r>
      <w:r w:rsidRPr="000E3698">
        <w:rPr>
          <w:szCs w:val="20"/>
        </w:rPr>
        <w:t>exterior design</w:t>
      </w:r>
      <w:r>
        <w:rPr>
          <w:szCs w:val="20"/>
        </w:rPr>
        <w:t xml:space="preserve"> with </w:t>
      </w:r>
      <w:r w:rsidR="009C31B5">
        <w:rPr>
          <w:szCs w:val="20"/>
        </w:rPr>
        <w:t>stucco</w:t>
      </w:r>
      <w:r>
        <w:rPr>
          <w:szCs w:val="20"/>
        </w:rPr>
        <w:t xml:space="preserve"> embossment</w:t>
      </w:r>
      <w:r w:rsidRPr="000E3698">
        <w:rPr>
          <w:szCs w:val="20"/>
        </w:rPr>
        <w:t>, white interior and exterior as follows:</w:t>
      </w:r>
    </w:p>
    <w:p w:rsidR="007C3AEB" w:rsidRDefault="007C3AEB" w:rsidP="007C3AEB">
      <w:pPr>
        <w:pStyle w:val="ARCATSubSub1"/>
        <w:numPr>
          <w:ilvl w:val="4"/>
          <w:numId w:val="1"/>
        </w:numPr>
        <w:ind w:left="2304" w:hanging="576"/>
        <w:rPr>
          <w:szCs w:val="20"/>
        </w:rPr>
      </w:pPr>
      <w:r w:rsidRPr="000E3698">
        <w:rPr>
          <w:szCs w:val="20"/>
        </w:rPr>
        <w:tab/>
        <w:t>White.</w:t>
      </w:r>
    </w:p>
    <w:p w:rsidR="009C31B5" w:rsidRDefault="009C31B5" w:rsidP="007C3AEB">
      <w:pPr>
        <w:pStyle w:val="ARCATSubSub1"/>
        <w:numPr>
          <w:ilvl w:val="4"/>
          <w:numId w:val="1"/>
        </w:numPr>
        <w:ind w:left="2304" w:hanging="576"/>
        <w:rPr>
          <w:szCs w:val="20"/>
        </w:rPr>
      </w:pPr>
      <w:bookmarkStart w:id="0" w:name="_GoBack"/>
      <w:bookmarkEnd w:id="0"/>
      <w:r>
        <w:rPr>
          <w:szCs w:val="20"/>
        </w:rPr>
        <w:t xml:space="preserve">        Almond</w:t>
      </w:r>
    </w:p>
    <w:p w:rsidR="009C31B5" w:rsidRDefault="009C31B5" w:rsidP="007C3AEB">
      <w:pPr>
        <w:pStyle w:val="ARCATSubSub1"/>
        <w:numPr>
          <w:ilvl w:val="4"/>
          <w:numId w:val="1"/>
        </w:numPr>
        <w:ind w:left="2304" w:hanging="576"/>
        <w:rPr>
          <w:szCs w:val="20"/>
        </w:rPr>
      </w:pPr>
      <w:r>
        <w:rPr>
          <w:szCs w:val="20"/>
        </w:rPr>
        <w:t xml:space="preserve">        Desert Tan.</w:t>
      </w:r>
    </w:p>
    <w:p w:rsidR="00FA3F60" w:rsidRPr="000E3698" w:rsidRDefault="00FA3F60" w:rsidP="007C3AEB">
      <w:pPr>
        <w:pStyle w:val="ARCATSubSub1"/>
        <w:numPr>
          <w:ilvl w:val="4"/>
          <w:numId w:val="1"/>
        </w:numPr>
        <w:ind w:left="2304" w:hanging="576"/>
        <w:rPr>
          <w:szCs w:val="20"/>
        </w:rPr>
      </w:pPr>
      <w:r>
        <w:rPr>
          <w:szCs w:val="20"/>
        </w:rPr>
        <w:t xml:space="preserve">        Bronze.</w:t>
      </w:r>
    </w:p>
    <w:p w:rsidR="007C3AEB" w:rsidRPr="000E3698" w:rsidRDefault="007C3AEB" w:rsidP="007C3AEB">
      <w:pPr>
        <w:pStyle w:val="ARCATSubSub1"/>
        <w:numPr>
          <w:ilvl w:val="4"/>
          <w:numId w:val="1"/>
        </w:numPr>
        <w:ind w:left="2304" w:hanging="576"/>
        <w:rPr>
          <w:szCs w:val="20"/>
        </w:rPr>
      </w:pPr>
      <w:r w:rsidRPr="000E3698">
        <w:rPr>
          <w:szCs w:val="20"/>
        </w:rPr>
        <w:tab/>
      </w:r>
      <w:r w:rsidR="009C31B5">
        <w:rPr>
          <w:szCs w:val="20"/>
        </w:rPr>
        <w:t xml:space="preserve">Chocolate </w:t>
      </w:r>
      <w:r w:rsidRPr="000E3698">
        <w:rPr>
          <w:szCs w:val="20"/>
        </w:rPr>
        <w:t>Brown.</w:t>
      </w:r>
    </w:p>
    <w:p w:rsidR="007C3AEB" w:rsidRPr="000E3698" w:rsidRDefault="007C3AEB" w:rsidP="007C3AEB">
      <w:pPr>
        <w:pStyle w:val="ARCATSubSub1"/>
        <w:numPr>
          <w:ilvl w:val="4"/>
          <w:numId w:val="1"/>
        </w:numPr>
        <w:ind w:left="2304" w:hanging="576"/>
        <w:rPr>
          <w:szCs w:val="20"/>
        </w:rPr>
      </w:pPr>
      <w:r w:rsidRPr="000E3698">
        <w:rPr>
          <w:szCs w:val="20"/>
        </w:rPr>
        <w:tab/>
      </w:r>
      <w:r w:rsidR="009C31B5">
        <w:rPr>
          <w:szCs w:val="20"/>
        </w:rPr>
        <w:t>Gray</w:t>
      </w:r>
      <w:r w:rsidRPr="000E3698">
        <w:rPr>
          <w:szCs w:val="20"/>
        </w:rPr>
        <w:t>.</w:t>
      </w:r>
    </w:p>
    <w:p w:rsidR="007C3AEB" w:rsidRPr="000E3698" w:rsidRDefault="007C3AEB" w:rsidP="007C3AEB">
      <w:pPr>
        <w:pStyle w:val="ARCATSubSub1"/>
        <w:numPr>
          <w:ilvl w:val="4"/>
          <w:numId w:val="1"/>
        </w:numPr>
        <w:ind w:left="2304" w:hanging="576"/>
        <w:rPr>
          <w:szCs w:val="20"/>
        </w:rPr>
      </w:pPr>
      <w:r w:rsidRPr="000E3698">
        <w:rPr>
          <w:szCs w:val="20"/>
        </w:rPr>
        <w:tab/>
      </w:r>
      <w:r w:rsidR="009C31B5">
        <w:rPr>
          <w:szCs w:val="20"/>
        </w:rPr>
        <w:t>Black</w:t>
      </w:r>
      <w:r w:rsidRPr="000E3698">
        <w:rPr>
          <w:szCs w:val="20"/>
        </w:rPr>
        <w:t>.</w:t>
      </w:r>
    </w:p>
    <w:p w:rsidR="007C3AEB" w:rsidRPr="000E3698" w:rsidRDefault="007C3AEB" w:rsidP="007C3AEB">
      <w:pPr>
        <w:pStyle w:val="ARCATSubSub1"/>
        <w:numPr>
          <w:ilvl w:val="4"/>
          <w:numId w:val="1"/>
        </w:numPr>
        <w:ind w:left="2304" w:hanging="576"/>
        <w:rPr>
          <w:szCs w:val="20"/>
        </w:rPr>
      </w:pPr>
      <w:r w:rsidRPr="000E3698">
        <w:rPr>
          <w:szCs w:val="20"/>
        </w:rPr>
        <w:tab/>
        <w:t>Sandtone.</w:t>
      </w:r>
    </w:p>
    <w:p w:rsidR="007C3AEB" w:rsidRPr="00FA3F60" w:rsidRDefault="007C3AEB" w:rsidP="00FA3F60">
      <w:pPr>
        <w:pStyle w:val="ARCATSubSub1"/>
        <w:numPr>
          <w:ilvl w:val="4"/>
          <w:numId w:val="1"/>
        </w:numPr>
        <w:ind w:left="2304" w:hanging="576"/>
        <w:rPr>
          <w:szCs w:val="20"/>
        </w:rPr>
      </w:pPr>
      <w:r w:rsidRPr="000E3698">
        <w:rPr>
          <w:szCs w:val="20"/>
        </w:rPr>
        <w:tab/>
      </w:r>
      <w:proofErr w:type="spellStart"/>
      <w:r w:rsidRPr="000E3698">
        <w:rPr>
          <w:szCs w:val="20"/>
        </w:rPr>
        <w:t>Trinar</w:t>
      </w:r>
      <w:proofErr w:type="spellEnd"/>
      <w:r w:rsidRPr="000E3698">
        <w:rPr>
          <w:szCs w:val="20"/>
        </w:rPr>
        <w:t xml:space="preserve"> White.</w:t>
      </w:r>
    </w:p>
    <w:p w:rsidR="007C3AEB" w:rsidRPr="000E3698" w:rsidRDefault="007C3AEB" w:rsidP="007C3AEB">
      <w:pPr>
        <w:pStyle w:val="ARCATnote"/>
      </w:pPr>
      <w:r w:rsidRPr="000E3698">
        <w:t>** NOTE TO SPECIFIER *</w:t>
      </w:r>
      <w:proofErr w:type="gramStart"/>
      <w:r w:rsidRPr="000E3698">
        <w:t>*  Delete</w:t>
      </w:r>
      <w:proofErr w:type="gramEnd"/>
      <w:r w:rsidRPr="000E3698">
        <w:t xml:space="preserve"> if not required.</w:t>
      </w:r>
    </w:p>
    <w:p w:rsidR="007C3AEB" w:rsidRPr="000E3698" w:rsidRDefault="007C3AEB" w:rsidP="007C3AEB">
      <w:pPr>
        <w:pStyle w:val="ARCATSubPara"/>
        <w:numPr>
          <w:ilvl w:val="3"/>
          <w:numId w:val="1"/>
        </w:numPr>
        <w:ind w:left="1728" w:hanging="576"/>
      </w:pPr>
      <w:r w:rsidRPr="000E3698">
        <w:rPr>
          <w:szCs w:val="20"/>
        </w:rPr>
        <w:tab/>
        <w:t>Locking: No Lock.</w:t>
      </w:r>
    </w:p>
    <w:p w:rsidR="007C3AEB" w:rsidRPr="000E3698" w:rsidRDefault="007C3AEB" w:rsidP="007C3AEB">
      <w:pPr>
        <w:pStyle w:val="ARCATnote"/>
      </w:pPr>
      <w:r w:rsidRPr="000E3698">
        <w:t>** NOTE TO SPECIFIER **  Delete if not required.</w:t>
      </w:r>
    </w:p>
    <w:p w:rsidR="007C3AEB" w:rsidRPr="000E3698" w:rsidRDefault="007C3AEB" w:rsidP="007C3AEB">
      <w:pPr>
        <w:pStyle w:val="ARCATSubPara"/>
        <w:numPr>
          <w:ilvl w:val="3"/>
          <w:numId w:val="1"/>
        </w:numPr>
        <w:ind w:left="1728" w:hanging="576"/>
      </w:pPr>
      <w:r w:rsidRPr="000E3698">
        <w:rPr>
          <w:szCs w:val="20"/>
        </w:rPr>
        <w:tab/>
      </w:r>
      <w:r w:rsidRPr="000E3698">
        <w:t>Locking: Inside spring loaded slide bolt lock on end stile that engages slot in track.</w:t>
      </w:r>
    </w:p>
    <w:p w:rsidR="007C3AEB" w:rsidRPr="000E3698" w:rsidRDefault="007C3AEB" w:rsidP="007C3AEB">
      <w:pPr>
        <w:pStyle w:val="ARCATnote"/>
      </w:pPr>
      <w:r w:rsidRPr="000E3698">
        <w:t>** NOTE TO SPECIFIER **  Delete lock type not required.</w:t>
      </w:r>
    </w:p>
    <w:p w:rsidR="007C3AEB" w:rsidRPr="000E3698" w:rsidRDefault="007C3AEB" w:rsidP="007C3AEB">
      <w:pPr>
        <w:pStyle w:val="ARCATSubSub1"/>
        <w:numPr>
          <w:ilvl w:val="4"/>
          <w:numId w:val="1"/>
        </w:numPr>
        <w:ind w:left="2304" w:hanging="576"/>
      </w:pPr>
      <w:r w:rsidRPr="000E3698">
        <w:tab/>
        <w:t>Provide one inside slide lock.</w:t>
      </w:r>
    </w:p>
    <w:p w:rsidR="007C3AEB" w:rsidRPr="000E3698" w:rsidRDefault="007C3AEB" w:rsidP="007C3AEB">
      <w:pPr>
        <w:pStyle w:val="ARCATSubSub1"/>
        <w:numPr>
          <w:ilvl w:val="4"/>
          <w:numId w:val="1"/>
        </w:numPr>
        <w:ind w:left="2304" w:hanging="576"/>
      </w:pPr>
      <w:r w:rsidRPr="000E3698">
        <w:tab/>
        <w:t>Provide two inside slide lock.</w:t>
      </w:r>
    </w:p>
    <w:p w:rsidR="007C3AEB" w:rsidRPr="000E3698" w:rsidRDefault="007C3AEB" w:rsidP="007C3AEB">
      <w:pPr>
        <w:pStyle w:val="ARCATnote"/>
      </w:pPr>
      <w:r w:rsidRPr="000E3698">
        <w:t>** NOTE TO SPECIFIER **  Paragraph below is optional.</w:t>
      </w:r>
    </w:p>
    <w:p w:rsidR="007C3AEB" w:rsidRPr="000E3698" w:rsidRDefault="007C3AEB" w:rsidP="007C3AEB">
      <w:pPr>
        <w:pStyle w:val="ARCATSubSub1"/>
        <w:numPr>
          <w:ilvl w:val="4"/>
          <w:numId w:val="1"/>
        </w:numPr>
        <w:ind w:left="2304" w:hanging="576"/>
      </w:pPr>
      <w:r w:rsidRPr="000E3698">
        <w:tab/>
        <w:t>Provide five pin cylinder lock with outside key.</w:t>
      </w:r>
    </w:p>
    <w:p w:rsidR="007C3AEB" w:rsidRPr="000E3698" w:rsidRDefault="007C3AEB" w:rsidP="007C3AEB">
      <w:pPr>
        <w:pStyle w:val="ARCATSubPara"/>
        <w:numPr>
          <w:ilvl w:val="3"/>
          <w:numId w:val="1"/>
        </w:numPr>
        <w:ind w:left="1728" w:hanging="576"/>
      </w:pPr>
      <w:r w:rsidRPr="000E3698">
        <w:rPr>
          <w:szCs w:val="20"/>
        </w:rPr>
        <w:tab/>
      </w:r>
      <w:r w:rsidRPr="000E3698">
        <w:t>Weatherstripping: Provide complete perimeter seals. Provide flexible top seal, flexible jamb seal and U shaped bottom seal.</w:t>
      </w:r>
    </w:p>
    <w:p w:rsidR="007C3AEB" w:rsidRPr="000E3698" w:rsidRDefault="007C3AEB" w:rsidP="007C3AEB">
      <w:pPr>
        <w:pStyle w:val="ARCATSubPara"/>
        <w:numPr>
          <w:ilvl w:val="3"/>
          <w:numId w:val="1"/>
        </w:numPr>
        <w:ind w:left="1728" w:hanging="576"/>
      </w:pPr>
      <w:r w:rsidRPr="000E3698">
        <w:rPr>
          <w:szCs w:val="20"/>
        </w:rPr>
        <w:tab/>
      </w:r>
      <w:r w:rsidRPr="000E3698">
        <w:t>Tracks: Vertical tracks minimum 0.061 inch (1.55 mm) galvanized steel tapered and mounted for wedge type closing. Horizontal tracks minimum 0.075 inch (1.91 mm) galvanized steel, reinforced with minimum 0.0897 inch (2.28 mm) galvanized steel angles as required:</w:t>
      </w:r>
    </w:p>
    <w:p w:rsidR="007C3AEB" w:rsidRPr="000E3698" w:rsidRDefault="007C3AEB" w:rsidP="007C3AEB">
      <w:pPr>
        <w:pStyle w:val="ARCATnote"/>
      </w:pPr>
      <w:r w:rsidRPr="000E3698">
        <w:t>** NOTE TO SPECIFIER **  Delete one of the following two track widths; select track width as required by the size and weight of the door.</w:t>
      </w:r>
    </w:p>
    <w:p w:rsidR="007C3AEB" w:rsidRPr="000E3698" w:rsidRDefault="007C3AEB" w:rsidP="007C3AEB">
      <w:pPr>
        <w:pStyle w:val="ARCATSubSub1"/>
        <w:numPr>
          <w:ilvl w:val="4"/>
          <w:numId w:val="1"/>
        </w:numPr>
        <w:ind w:left="2304" w:hanging="576"/>
        <w:rPr>
          <w:szCs w:val="20"/>
        </w:rPr>
      </w:pPr>
      <w:r w:rsidRPr="000E3698">
        <w:tab/>
        <w:t>Track Width: 2 inches (50 mm).</w:t>
      </w:r>
    </w:p>
    <w:p w:rsidR="007C3AEB" w:rsidRPr="000E3698" w:rsidRDefault="007C3AEB" w:rsidP="007C3AEB">
      <w:pPr>
        <w:pStyle w:val="ARCATSubSub1"/>
        <w:numPr>
          <w:ilvl w:val="4"/>
          <w:numId w:val="1"/>
        </w:numPr>
        <w:ind w:left="2304" w:hanging="576"/>
        <w:rPr>
          <w:szCs w:val="20"/>
        </w:rPr>
      </w:pPr>
      <w:r w:rsidRPr="000E3698">
        <w:rPr>
          <w:szCs w:val="20"/>
        </w:rPr>
        <w:tab/>
        <w:t>Track Width: 3 inches (75 mm).</w:t>
      </w:r>
    </w:p>
    <w:p w:rsidR="007C3AEB" w:rsidRPr="000E3698" w:rsidRDefault="007C3AEB" w:rsidP="007C3AEB">
      <w:pPr>
        <w:pStyle w:val="ARCATnote"/>
      </w:pPr>
      <w:r w:rsidRPr="000E3698">
        <w:t>** NOTE TO SPECIFIER ** Delete track type not required.</w:t>
      </w:r>
    </w:p>
    <w:p w:rsidR="007C3AEB" w:rsidRPr="000E3698" w:rsidRDefault="007C3AEB" w:rsidP="007C3AEB">
      <w:pPr>
        <w:pStyle w:val="ARCATSubSub1"/>
        <w:numPr>
          <w:ilvl w:val="4"/>
          <w:numId w:val="1"/>
        </w:numPr>
        <w:ind w:left="2304" w:hanging="576"/>
        <w:rPr>
          <w:szCs w:val="20"/>
        </w:rPr>
      </w:pPr>
      <w:r w:rsidRPr="000E3698">
        <w:tab/>
        <w:t>Provide standard lift tracks with 15 inches (381 mm) radius track as indicated.</w:t>
      </w:r>
    </w:p>
    <w:p w:rsidR="007C3AEB" w:rsidRPr="000E3698" w:rsidRDefault="007C3AEB" w:rsidP="007C3AEB">
      <w:pPr>
        <w:pStyle w:val="ARCATSubSub1"/>
        <w:numPr>
          <w:ilvl w:val="4"/>
          <w:numId w:val="1"/>
        </w:numPr>
        <w:ind w:left="2304" w:hanging="576"/>
        <w:rPr>
          <w:szCs w:val="20"/>
        </w:rPr>
      </w:pPr>
      <w:r w:rsidRPr="000E3698">
        <w:tab/>
        <w:t>Provide vertical lift tracks as indicated.</w:t>
      </w:r>
    </w:p>
    <w:p w:rsidR="007C3AEB" w:rsidRPr="000E3698" w:rsidRDefault="007C3AEB" w:rsidP="007C3AEB">
      <w:pPr>
        <w:pStyle w:val="ARCATSubSub1"/>
        <w:numPr>
          <w:ilvl w:val="4"/>
          <w:numId w:val="1"/>
        </w:numPr>
        <w:ind w:left="2304" w:hanging="576"/>
      </w:pPr>
      <w:r w:rsidRPr="000E3698">
        <w:tab/>
        <w:t>Provide high lift tracks as indicated.</w:t>
      </w:r>
    </w:p>
    <w:p w:rsidR="007C3AEB" w:rsidRPr="000E3698" w:rsidRDefault="007C3AEB" w:rsidP="007C3AEB">
      <w:pPr>
        <w:pStyle w:val="ARCATSubSub1"/>
        <w:numPr>
          <w:ilvl w:val="4"/>
          <w:numId w:val="1"/>
        </w:numPr>
        <w:ind w:left="2304" w:hanging="576"/>
        <w:rPr>
          <w:szCs w:val="20"/>
        </w:rPr>
      </w:pPr>
      <w:r w:rsidRPr="000E3698">
        <w:tab/>
        <w:t>Provide tracks that follow roof slope tracks as indicated.</w:t>
      </w:r>
    </w:p>
    <w:p w:rsidR="007C3AEB" w:rsidRPr="000E3698" w:rsidRDefault="007C3AEB" w:rsidP="007C3AEB">
      <w:pPr>
        <w:pStyle w:val="ARCATSubSub1"/>
        <w:numPr>
          <w:ilvl w:val="4"/>
          <w:numId w:val="1"/>
        </w:numPr>
        <w:ind w:left="2304" w:hanging="576"/>
        <w:rPr>
          <w:szCs w:val="20"/>
        </w:rPr>
      </w:pPr>
      <w:r w:rsidRPr="000E3698">
        <w:rPr>
          <w:szCs w:val="20"/>
        </w:rPr>
        <w:tab/>
        <w:t>Provide low headroom tracks as indicated.</w:t>
      </w:r>
    </w:p>
    <w:p w:rsidR="007C3AEB" w:rsidRPr="000E3698" w:rsidRDefault="007C3AEB" w:rsidP="007C3AEB">
      <w:pPr>
        <w:pStyle w:val="ARCATSubPara"/>
        <w:numPr>
          <w:ilvl w:val="3"/>
          <w:numId w:val="1"/>
        </w:numPr>
        <w:ind w:left="1728" w:hanging="576"/>
      </w:pPr>
      <w:r w:rsidRPr="000E3698">
        <w:rPr>
          <w:szCs w:val="20"/>
        </w:rPr>
        <w:tab/>
      </w:r>
      <w:r w:rsidRPr="000E3698">
        <w:t>Spring Counterbalance: Torsion spring counterbalance mechanism sized to weight of the door, with a helically wound, oil tempered torsion spring mounted on a steel shaft; cable drum of die cast aluminum with high strength galvanized aircraft cable with minimum 7 to 1 safety factor.</w:t>
      </w:r>
    </w:p>
    <w:p w:rsidR="007C3AEB" w:rsidRPr="000E3698" w:rsidRDefault="007C3AEB" w:rsidP="007C3AEB">
      <w:pPr>
        <w:pStyle w:val="ARCATnote"/>
      </w:pPr>
      <w:r w:rsidRPr="000E3698">
        <w:t>** NOTE TO SPECIFIER **  Delete spring not required.</w:t>
      </w:r>
    </w:p>
    <w:p w:rsidR="007C3AEB" w:rsidRPr="000E3698" w:rsidRDefault="007C3AEB" w:rsidP="007C3AEB">
      <w:pPr>
        <w:pStyle w:val="ARCATSubSub1"/>
        <w:numPr>
          <w:ilvl w:val="4"/>
          <w:numId w:val="1"/>
        </w:numPr>
        <w:ind w:left="2304" w:hanging="576"/>
        <w:rPr>
          <w:szCs w:val="20"/>
        </w:rPr>
      </w:pPr>
      <w:r w:rsidRPr="000E3698">
        <w:tab/>
        <w:t>Standard Cycle Spring: 10,000 cycle.</w:t>
      </w:r>
    </w:p>
    <w:p w:rsidR="007C3AEB" w:rsidRPr="000E3698" w:rsidRDefault="007C3AEB" w:rsidP="007C3AEB">
      <w:pPr>
        <w:pStyle w:val="ARCATSubSub1"/>
        <w:numPr>
          <w:ilvl w:val="4"/>
          <w:numId w:val="1"/>
        </w:numPr>
        <w:ind w:left="2304" w:hanging="576"/>
      </w:pPr>
      <w:r w:rsidRPr="000E3698">
        <w:tab/>
        <w:t>High Cycle Spring: 25,000 cycles.</w:t>
      </w:r>
    </w:p>
    <w:p w:rsidR="007C3AEB" w:rsidRPr="000E3698" w:rsidRDefault="007C3AEB" w:rsidP="007C3AEB">
      <w:pPr>
        <w:pStyle w:val="ARCATSubSub1"/>
        <w:numPr>
          <w:ilvl w:val="4"/>
          <w:numId w:val="1"/>
        </w:numPr>
        <w:ind w:left="2304" w:hanging="576"/>
      </w:pPr>
      <w:r w:rsidRPr="000E3698">
        <w:lastRenderedPageBreak/>
        <w:tab/>
        <w:t>High Cycle Spring: 50,000 cycles.</w:t>
      </w:r>
    </w:p>
    <w:p w:rsidR="007C3AEB" w:rsidRDefault="007C3AEB" w:rsidP="007C3AEB">
      <w:pPr>
        <w:pStyle w:val="ARCATSubSub1"/>
        <w:numPr>
          <w:ilvl w:val="4"/>
          <w:numId w:val="1"/>
        </w:numPr>
        <w:ind w:left="2304" w:hanging="576"/>
      </w:pPr>
      <w:r w:rsidRPr="000E3698">
        <w:tab/>
        <w:t>High Cycle Spring: 100,000 cycles.</w:t>
      </w:r>
    </w:p>
    <w:p w:rsidR="008469A7" w:rsidRDefault="008469A7" w:rsidP="008469A7">
      <w:pPr>
        <w:pStyle w:val="ARCATSubSub1"/>
      </w:pPr>
    </w:p>
    <w:p w:rsidR="008469A7" w:rsidRPr="000E3698" w:rsidRDefault="008469A7" w:rsidP="008469A7">
      <w:pPr>
        <w:pStyle w:val="ARCATArticle"/>
        <w:numPr>
          <w:ilvl w:val="1"/>
          <w:numId w:val="1"/>
        </w:numPr>
        <w:spacing w:before="200"/>
        <w:ind w:left="576" w:hanging="576"/>
        <w:rPr>
          <w:szCs w:val="20"/>
        </w:rPr>
      </w:pPr>
      <w:r w:rsidRPr="000E3698">
        <w:rPr>
          <w:szCs w:val="20"/>
        </w:rPr>
        <w:tab/>
        <w:t>ELECTRIC DOOR OPERATORS</w:t>
      </w:r>
    </w:p>
    <w:p w:rsidR="008469A7" w:rsidRPr="000E3698" w:rsidRDefault="008469A7" w:rsidP="008469A7">
      <w:pPr>
        <w:pStyle w:val="ARCATParagraph"/>
        <w:numPr>
          <w:ilvl w:val="2"/>
          <w:numId w:val="1"/>
        </w:numPr>
        <w:spacing w:before="200"/>
        <w:ind w:left="1152" w:hanging="576"/>
        <w:rPr>
          <w:szCs w:val="20"/>
        </w:rPr>
      </w:pPr>
      <w:r w:rsidRPr="000E3698">
        <w:rPr>
          <w:szCs w:val="20"/>
        </w:rPr>
        <w:tab/>
        <w:t>General:  Provide  electric door operator provided by door manufacturer for door with operational life specified complete with electric motor and factory pre-wired motor controls, starter, gear-reduction unit, clutch, remote-control stations, control devices, integral gearing for locking door, and accessories required for proper operation. Comply with NFPA 70.</w:t>
      </w:r>
    </w:p>
    <w:p w:rsidR="008469A7" w:rsidRPr="000E3698" w:rsidRDefault="008469A7" w:rsidP="008469A7">
      <w:pPr>
        <w:pStyle w:val="ARCATnote"/>
      </w:pPr>
      <w:r w:rsidRPr="000E3698">
        <w:t>** NOTE TO SPECIFIER **Delete following option if not required.  Brake is standard on openers with 3/4 HP or more.</w:t>
      </w:r>
    </w:p>
    <w:p w:rsidR="008469A7" w:rsidRPr="000E3698" w:rsidRDefault="008469A7" w:rsidP="008469A7">
      <w:pPr>
        <w:pStyle w:val="ARCATSubPara"/>
        <w:numPr>
          <w:ilvl w:val="3"/>
          <w:numId w:val="1"/>
        </w:numPr>
        <w:ind w:left="1728" w:hanging="576"/>
        <w:rPr>
          <w:szCs w:val="20"/>
        </w:rPr>
      </w:pPr>
      <w:r w:rsidRPr="000E3698">
        <w:rPr>
          <w:szCs w:val="20"/>
        </w:rPr>
        <w:tab/>
        <w:t>Solenoid-operated brake.</w:t>
      </w:r>
    </w:p>
    <w:p w:rsidR="008469A7" w:rsidRPr="000E3698" w:rsidRDefault="008469A7" w:rsidP="008469A7">
      <w:pPr>
        <w:pStyle w:val="ARCATParagraph"/>
        <w:numPr>
          <w:ilvl w:val="2"/>
          <w:numId w:val="1"/>
        </w:numPr>
        <w:spacing w:before="200"/>
        <w:ind w:left="1152" w:hanging="576"/>
        <w:rPr>
          <w:szCs w:val="20"/>
        </w:rPr>
      </w:pPr>
      <w:r w:rsidRPr="000E3698">
        <w:rPr>
          <w:szCs w:val="20"/>
        </w:rPr>
        <w:tab/>
        <w:t>Disconnect Device:  Provide hand-operated disconnect or mechanism for emergency manual operation while disconnecting motor, without affecting timing of limit switch.  Mount disconnect and operator so they are accessible from floor level.  Include interlock device to automatically prevent motor from operating when emergency operator is engaged.</w:t>
      </w:r>
    </w:p>
    <w:p w:rsidR="008469A7" w:rsidRPr="000E3698" w:rsidRDefault="008469A7" w:rsidP="008469A7">
      <w:pPr>
        <w:pStyle w:val="ARCATParagraph"/>
        <w:numPr>
          <w:ilvl w:val="2"/>
          <w:numId w:val="1"/>
        </w:numPr>
        <w:spacing w:before="200"/>
        <w:ind w:left="1152" w:hanging="576"/>
        <w:rPr>
          <w:szCs w:val="20"/>
        </w:rPr>
      </w:pPr>
      <w:r w:rsidRPr="000E3698">
        <w:rPr>
          <w:szCs w:val="20"/>
        </w:rPr>
        <w:tab/>
        <w:t>Design operator so motor may be removed without disturbing limit switch adjustment and without affecting emergency auxiliary operator.</w:t>
      </w:r>
    </w:p>
    <w:p w:rsidR="008469A7" w:rsidRPr="000E3698" w:rsidRDefault="008469A7" w:rsidP="008469A7">
      <w:pPr>
        <w:pStyle w:val="ARCATParagraph"/>
        <w:numPr>
          <w:ilvl w:val="2"/>
          <w:numId w:val="1"/>
        </w:numPr>
        <w:spacing w:before="200"/>
        <w:ind w:left="1152" w:hanging="576"/>
        <w:rPr>
          <w:szCs w:val="20"/>
        </w:rPr>
      </w:pPr>
      <w:r w:rsidRPr="000E3698">
        <w:rPr>
          <w:szCs w:val="20"/>
        </w:rPr>
        <w:tab/>
        <w:t>Provide control equipment complying with NEMA ICS1, NEMA ICS 2, and NEMA ICS 6, with NFPA 70 Class 2 control circuit, maximum 24-V, AC or DC.</w:t>
      </w:r>
    </w:p>
    <w:p w:rsidR="008469A7" w:rsidRPr="000E3698" w:rsidRDefault="008469A7" w:rsidP="008469A7">
      <w:pPr>
        <w:pStyle w:val="ARCATParagraph"/>
        <w:numPr>
          <w:ilvl w:val="2"/>
          <w:numId w:val="1"/>
        </w:numPr>
        <w:spacing w:before="200"/>
        <w:ind w:left="1152" w:hanging="576"/>
        <w:rPr>
          <w:szCs w:val="20"/>
        </w:rPr>
      </w:pPr>
      <w:r w:rsidRPr="000E3698">
        <w:rPr>
          <w:szCs w:val="20"/>
        </w:rPr>
        <w:tab/>
        <w:t>Electric Motors:  Provide high-starting torque, reversible, continuous-duty, Class A insulated, electric motor, complying with NEMA MG 1, with overload protection, sized to start, accelerate, and operate door in either direction, from any position, at not less than 2/3 fps (0.2 m/s) and not more than 1 fps (.03m/s), without exceeding nameplate ratings or considering service factor.</w:t>
      </w:r>
    </w:p>
    <w:p w:rsidR="008469A7" w:rsidRPr="000E3698" w:rsidRDefault="008469A7" w:rsidP="008469A7">
      <w:pPr>
        <w:pStyle w:val="ARCATnote"/>
      </w:pPr>
      <w:r w:rsidRPr="000E3698">
        <w:t>** NOTE TO SPECIFIER **  Delete one of the following types.</w:t>
      </w:r>
    </w:p>
    <w:p w:rsidR="008469A7" w:rsidRPr="000E3698" w:rsidRDefault="008469A7" w:rsidP="008469A7">
      <w:pPr>
        <w:pStyle w:val="ARCATSubPara"/>
        <w:numPr>
          <w:ilvl w:val="3"/>
          <w:numId w:val="1"/>
        </w:numPr>
        <w:ind w:left="1728" w:hanging="576"/>
        <w:rPr>
          <w:szCs w:val="20"/>
        </w:rPr>
      </w:pPr>
      <w:r w:rsidRPr="000E3698">
        <w:rPr>
          <w:szCs w:val="20"/>
        </w:rPr>
        <w:tab/>
        <w:t>Type:  Mechanical.</w:t>
      </w:r>
    </w:p>
    <w:p w:rsidR="008469A7" w:rsidRPr="000E3698" w:rsidRDefault="008469A7" w:rsidP="008469A7">
      <w:pPr>
        <w:pStyle w:val="ARCATSubPara"/>
        <w:numPr>
          <w:ilvl w:val="3"/>
          <w:numId w:val="1"/>
        </w:numPr>
        <w:ind w:left="1728" w:hanging="576"/>
        <w:rPr>
          <w:szCs w:val="20"/>
        </w:rPr>
      </w:pPr>
      <w:r w:rsidRPr="000E3698">
        <w:rPr>
          <w:szCs w:val="20"/>
        </w:rPr>
        <w:tab/>
        <w:t xml:space="preserve">Type:  </w:t>
      </w:r>
      <w:smartTag w:uri="urn:schemas-microsoft-com:office:smarttags" w:element="place">
        <w:smartTag w:uri="urn:schemas-microsoft-com:office:smarttags" w:element="PlaceName">
          <w:r w:rsidRPr="000E3698">
            <w:rPr>
              <w:szCs w:val="20"/>
            </w:rPr>
            <w:t>Solid</w:t>
          </w:r>
        </w:smartTag>
        <w:r w:rsidRPr="000E3698">
          <w:rPr>
            <w:szCs w:val="20"/>
          </w:rPr>
          <w:t xml:space="preserve"> </w:t>
        </w:r>
        <w:smartTag w:uri="urn:schemas-microsoft-com:office:smarttags" w:element="PlaceType">
          <w:r w:rsidRPr="000E3698">
            <w:rPr>
              <w:szCs w:val="20"/>
            </w:rPr>
            <w:t>State</w:t>
          </w:r>
        </w:smartTag>
      </w:smartTag>
      <w:r w:rsidRPr="000E3698">
        <w:rPr>
          <w:szCs w:val="20"/>
        </w:rPr>
        <w:t>.</w:t>
      </w:r>
    </w:p>
    <w:p w:rsidR="008469A7" w:rsidRPr="000E3698" w:rsidRDefault="008469A7" w:rsidP="008469A7">
      <w:pPr>
        <w:pStyle w:val="ARCATnote"/>
      </w:pPr>
      <w:r w:rsidRPr="000E3698">
        <w:t>** NOTE TO SPECIFIER **  Delete one of the following types.</w:t>
      </w:r>
    </w:p>
    <w:p w:rsidR="008469A7" w:rsidRPr="000E3698" w:rsidRDefault="008469A7" w:rsidP="008469A7">
      <w:pPr>
        <w:pStyle w:val="ARCATSubPara"/>
        <w:numPr>
          <w:ilvl w:val="3"/>
          <w:numId w:val="1"/>
        </w:numPr>
        <w:ind w:left="1728" w:hanging="576"/>
        <w:rPr>
          <w:szCs w:val="20"/>
        </w:rPr>
      </w:pPr>
      <w:r w:rsidRPr="000E3698">
        <w:rPr>
          <w:szCs w:val="20"/>
        </w:rPr>
        <w:tab/>
        <w:t>Type: Jackshaft.</w:t>
      </w:r>
    </w:p>
    <w:p w:rsidR="008469A7" w:rsidRPr="000E3698" w:rsidRDefault="008469A7" w:rsidP="008469A7">
      <w:pPr>
        <w:pStyle w:val="ARCATSubPara"/>
        <w:numPr>
          <w:ilvl w:val="3"/>
          <w:numId w:val="1"/>
        </w:numPr>
        <w:ind w:left="1728" w:hanging="576"/>
        <w:rPr>
          <w:szCs w:val="20"/>
        </w:rPr>
      </w:pPr>
      <w:r w:rsidRPr="000E3698">
        <w:rPr>
          <w:szCs w:val="20"/>
        </w:rPr>
        <w:tab/>
        <w:t>Type: Trolley.</w:t>
      </w:r>
    </w:p>
    <w:p w:rsidR="008469A7" w:rsidRPr="000E3698" w:rsidRDefault="008469A7" w:rsidP="008469A7">
      <w:pPr>
        <w:pStyle w:val="ARCATSubPara"/>
        <w:numPr>
          <w:ilvl w:val="3"/>
          <w:numId w:val="1"/>
        </w:numPr>
        <w:ind w:left="1728" w:hanging="576"/>
        <w:rPr>
          <w:szCs w:val="20"/>
        </w:rPr>
      </w:pPr>
      <w:r w:rsidRPr="000E3698">
        <w:rPr>
          <w:szCs w:val="20"/>
        </w:rPr>
        <w:tab/>
        <w:t>HP:</w:t>
      </w:r>
    </w:p>
    <w:p w:rsidR="008469A7" w:rsidRPr="000E3698" w:rsidRDefault="008469A7" w:rsidP="008469A7">
      <w:pPr>
        <w:pStyle w:val="ARCATnote"/>
      </w:pPr>
      <w:r w:rsidRPr="000E3698">
        <w:t>** NOTE TO SPECIFIER **  Delete all but one of the following types.</w:t>
      </w:r>
    </w:p>
    <w:p w:rsidR="008469A7" w:rsidRPr="000E3698" w:rsidRDefault="008469A7" w:rsidP="008469A7">
      <w:pPr>
        <w:pStyle w:val="ARCATSubSub1"/>
        <w:numPr>
          <w:ilvl w:val="4"/>
          <w:numId w:val="1"/>
        </w:numPr>
        <w:ind w:left="2304" w:hanging="576"/>
        <w:rPr>
          <w:szCs w:val="20"/>
        </w:rPr>
      </w:pPr>
      <w:r w:rsidRPr="000E3698">
        <w:rPr>
          <w:szCs w:val="20"/>
        </w:rPr>
        <w:tab/>
        <w:t>1/3 hp (246 W).</w:t>
      </w:r>
    </w:p>
    <w:p w:rsidR="008469A7" w:rsidRPr="000E3698" w:rsidRDefault="008469A7" w:rsidP="008469A7">
      <w:pPr>
        <w:pStyle w:val="ARCATSubSub1"/>
        <w:numPr>
          <w:ilvl w:val="4"/>
          <w:numId w:val="1"/>
        </w:numPr>
        <w:ind w:left="2304" w:hanging="576"/>
        <w:rPr>
          <w:szCs w:val="20"/>
        </w:rPr>
      </w:pPr>
      <w:r w:rsidRPr="000E3698">
        <w:rPr>
          <w:szCs w:val="20"/>
        </w:rPr>
        <w:tab/>
        <w:t>1/</w:t>
      </w:r>
      <w:proofErr w:type="gramStart"/>
      <w:r w:rsidRPr="000E3698">
        <w:rPr>
          <w:szCs w:val="20"/>
        </w:rPr>
        <w:t>2  hp</w:t>
      </w:r>
      <w:proofErr w:type="gramEnd"/>
      <w:r w:rsidRPr="000E3698">
        <w:rPr>
          <w:szCs w:val="20"/>
        </w:rPr>
        <w:t xml:space="preserve"> (373 W).</w:t>
      </w:r>
    </w:p>
    <w:p w:rsidR="008469A7" w:rsidRPr="000E3698" w:rsidRDefault="008469A7" w:rsidP="008469A7">
      <w:pPr>
        <w:pStyle w:val="ARCATSubSub1"/>
        <w:numPr>
          <w:ilvl w:val="4"/>
          <w:numId w:val="1"/>
        </w:numPr>
        <w:ind w:left="2304" w:hanging="576"/>
        <w:rPr>
          <w:szCs w:val="20"/>
        </w:rPr>
      </w:pPr>
      <w:r w:rsidRPr="000E3698">
        <w:rPr>
          <w:szCs w:val="20"/>
        </w:rPr>
        <w:tab/>
        <w:t>3/4hp (559 W).</w:t>
      </w:r>
    </w:p>
    <w:p w:rsidR="008469A7" w:rsidRPr="000E3698" w:rsidRDefault="008469A7" w:rsidP="008469A7">
      <w:pPr>
        <w:pStyle w:val="ARCATSubSub1"/>
        <w:numPr>
          <w:ilvl w:val="4"/>
          <w:numId w:val="1"/>
        </w:numPr>
        <w:ind w:left="2304" w:hanging="576"/>
        <w:rPr>
          <w:szCs w:val="20"/>
        </w:rPr>
      </w:pPr>
      <w:r w:rsidRPr="000E3698">
        <w:rPr>
          <w:szCs w:val="20"/>
        </w:rPr>
        <w:tab/>
        <w:t>1 hp (746 W).</w:t>
      </w:r>
    </w:p>
    <w:p w:rsidR="008469A7" w:rsidRPr="000E3698" w:rsidRDefault="008469A7" w:rsidP="008469A7">
      <w:pPr>
        <w:pStyle w:val="ARCATSubPara"/>
        <w:numPr>
          <w:ilvl w:val="3"/>
          <w:numId w:val="1"/>
        </w:numPr>
        <w:ind w:left="1728" w:hanging="576"/>
        <w:rPr>
          <w:szCs w:val="20"/>
        </w:rPr>
      </w:pPr>
      <w:r w:rsidRPr="000E3698">
        <w:rPr>
          <w:szCs w:val="20"/>
        </w:rPr>
        <w:tab/>
        <w:t>Power Characteristics:</w:t>
      </w:r>
    </w:p>
    <w:p w:rsidR="008469A7" w:rsidRPr="000E3698" w:rsidRDefault="008469A7" w:rsidP="008469A7">
      <w:pPr>
        <w:pStyle w:val="ARCATnote"/>
      </w:pPr>
      <w:r w:rsidRPr="000E3698">
        <w:t>** NOTE TO SPECIFIER **  Delete voltage and phase not required.</w:t>
      </w:r>
    </w:p>
    <w:p w:rsidR="008469A7" w:rsidRPr="000E3698" w:rsidRDefault="008469A7" w:rsidP="008469A7">
      <w:pPr>
        <w:pStyle w:val="ARCATSubSub1"/>
        <w:numPr>
          <w:ilvl w:val="4"/>
          <w:numId w:val="1"/>
        </w:numPr>
        <w:ind w:left="2304" w:hanging="576"/>
        <w:rPr>
          <w:szCs w:val="20"/>
        </w:rPr>
      </w:pPr>
      <w:r w:rsidRPr="000E3698">
        <w:rPr>
          <w:szCs w:val="20"/>
        </w:rPr>
        <w:tab/>
        <w:t>115 V.</w:t>
      </w:r>
    </w:p>
    <w:p w:rsidR="008469A7" w:rsidRPr="000E3698" w:rsidRDefault="008469A7" w:rsidP="008469A7">
      <w:pPr>
        <w:pStyle w:val="ARCATSubSub1"/>
        <w:numPr>
          <w:ilvl w:val="4"/>
          <w:numId w:val="1"/>
        </w:numPr>
        <w:ind w:left="2304" w:hanging="576"/>
        <w:rPr>
          <w:szCs w:val="20"/>
        </w:rPr>
      </w:pPr>
      <w:r w:rsidRPr="000E3698">
        <w:rPr>
          <w:szCs w:val="20"/>
        </w:rPr>
        <w:tab/>
        <w:t>220 V.</w:t>
      </w:r>
    </w:p>
    <w:p w:rsidR="008469A7" w:rsidRPr="000E3698" w:rsidRDefault="008469A7" w:rsidP="008469A7">
      <w:pPr>
        <w:pStyle w:val="ARCATSubSub1"/>
        <w:numPr>
          <w:ilvl w:val="4"/>
          <w:numId w:val="1"/>
        </w:numPr>
        <w:ind w:left="2304" w:hanging="576"/>
        <w:rPr>
          <w:szCs w:val="20"/>
        </w:rPr>
      </w:pPr>
      <w:r w:rsidRPr="000E3698">
        <w:rPr>
          <w:szCs w:val="20"/>
        </w:rPr>
        <w:tab/>
        <w:t>460 V.</w:t>
      </w:r>
    </w:p>
    <w:p w:rsidR="008469A7" w:rsidRPr="000E3698" w:rsidRDefault="008469A7" w:rsidP="008469A7">
      <w:pPr>
        <w:pStyle w:val="ARCATSubSub1"/>
        <w:numPr>
          <w:ilvl w:val="4"/>
          <w:numId w:val="1"/>
        </w:numPr>
        <w:ind w:left="2304" w:hanging="576"/>
        <w:rPr>
          <w:szCs w:val="20"/>
        </w:rPr>
      </w:pPr>
      <w:r w:rsidRPr="000E3698">
        <w:rPr>
          <w:szCs w:val="20"/>
        </w:rPr>
        <w:tab/>
        <w:t>1 phase.</w:t>
      </w:r>
    </w:p>
    <w:p w:rsidR="008469A7" w:rsidRPr="000E3698" w:rsidRDefault="008469A7" w:rsidP="008469A7">
      <w:pPr>
        <w:pStyle w:val="ARCATSubSub1"/>
        <w:numPr>
          <w:ilvl w:val="4"/>
          <w:numId w:val="1"/>
        </w:numPr>
        <w:ind w:left="2304" w:hanging="576"/>
        <w:rPr>
          <w:szCs w:val="20"/>
        </w:rPr>
      </w:pPr>
      <w:r w:rsidRPr="000E3698">
        <w:rPr>
          <w:szCs w:val="20"/>
        </w:rPr>
        <w:tab/>
        <w:t>3 phase.</w:t>
      </w:r>
    </w:p>
    <w:p w:rsidR="008469A7" w:rsidRPr="000E3698" w:rsidRDefault="008469A7" w:rsidP="008469A7">
      <w:pPr>
        <w:pStyle w:val="ARCATSubPara"/>
        <w:numPr>
          <w:ilvl w:val="3"/>
          <w:numId w:val="1"/>
        </w:numPr>
        <w:ind w:left="1728" w:hanging="576"/>
        <w:rPr>
          <w:szCs w:val="20"/>
        </w:rPr>
      </w:pPr>
      <w:r w:rsidRPr="000E3698">
        <w:rPr>
          <w:szCs w:val="20"/>
        </w:rPr>
        <w:tab/>
        <w:t>Service Factor:</w:t>
      </w:r>
    </w:p>
    <w:p w:rsidR="008469A7" w:rsidRPr="000E3698" w:rsidRDefault="008469A7" w:rsidP="008469A7">
      <w:pPr>
        <w:pStyle w:val="ARCATnote"/>
      </w:pPr>
      <w:r w:rsidRPr="000E3698">
        <w:t>** NOTE TO SPECIFIER **  Delete NEMA types not required.</w:t>
      </w:r>
    </w:p>
    <w:p w:rsidR="008469A7" w:rsidRPr="000E3698" w:rsidRDefault="008469A7" w:rsidP="008469A7">
      <w:pPr>
        <w:pStyle w:val="ARCATSubSub1"/>
        <w:numPr>
          <w:ilvl w:val="4"/>
          <w:numId w:val="1"/>
        </w:numPr>
        <w:ind w:left="2304" w:hanging="576"/>
        <w:rPr>
          <w:szCs w:val="20"/>
        </w:rPr>
      </w:pPr>
      <w:r w:rsidRPr="000E3698">
        <w:rPr>
          <w:szCs w:val="20"/>
        </w:rPr>
        <w:tab/>
        <w:t>NEMA MG 1.</w:t>
      </w:r>
    </w:p>
    <w:p w:rsidR="008469A7" w:rsidRPr="000E3698" w:rsidRDefault="008469A7" w:rsidP="008469A7">
      <w:pPr>
        <w:pStyle w:val="ARCATSubSub1"/>
        <w:numPr>
          <w:ilvl w:val="4"/>
          <w:numId w:val="1"/>
        </w:numPr>
        <w:ind w:left="2304" w:hanging="576"/>
        <w:rPr>
          <w:szCs w:val="20"/>
        </w:rPr>
      </w:pPr>
      <w:r w:rsidRPr="000E3698">
        <w:rPr>
          <w:szCs w:val="20"/>
        </w:rPr>
        <w:tab/>
        <w:t>NEMA 4 watertight.</w:t>
      </w:r>
    </w:p>
    <w:p w:rsidR="008469A7" w:rsidRPr="000E3698" w:rsidRDefault="008469A7" w:rsidP="008469A7">
      <w:pPr>
        <w:pStyle w:val="ARCATSubSub1"/>
        <w:numPr>
          <w:ilvl w:val="4"/>
          <w:numId w:val="1"/>
        </w:numPr>
        <w:ind w:left="2304" w:hanging="576"/>
        <w:rPr>
          <w:szCs w:val="20"/>
        </w:rPr>
      </w:pPr>
      <w:r w:rsidRPr="000E3698">
        <w:rPr>
          <w:szCs w:val="20"/>
        </w:rPr>
        <w:lastRenderedPageBreak/>
        <w:tab/>
        <w:t>NEMA 9 waterproof.</w:t>
      </w:r>
    </w:p>
    <w:p w:rsidR="008469A7" w:rsidRPr="000E3698" w:rsidRDefault="008469A7" w:rsidP="008469A7">
      <w:pPr>
        <w:pStyle w:val="ARCATSubSub1"/>
        <w:numPr>
          <w:ilvl w:val="4"/>
          <w:numId w:val="1"/>
        </w:numPr>
        <w:ind w:left="2304" w:hanging="576"/>
        <w:rPr>
          <w:szCs w:val="20"/>
        </w:rPr>
      </w:pPr>
      <w:r w:rsidRPr="000E3698">
        <w:rPr>
          <w:szCs w:val="20"/>
        </w:rPr>
        <w:tab/>
        <w:t>NEMA 10 oil resistant.</w:t>
      </w:r>
    </w:p>
    <w:p w:rsidR="008469A7" w:rsidRPr="000E3698" w:rsidRDefault="008469A7" w:rsidP="008469A7">
      <w:pPr>
        <w:pStyle w:val="ARCATSubSub1"/>
        <w:numPr>
          <w:ilvl w:val="4"/>
          <w:numId w:val="1"/>
        </w:numPr>
        <w:ind w:left="2304" w:hanging="576"/>
        <w:rPr>
          <w:szCs w:val="20"/>
        </w:rPr>
      </w:pPr>
      <w:r w:rsidRPr="000E3698">
        <w:rPr>
          <w:szCs w:val="20"/>
        </w:rPr>
        <w:tab/>
        <w:t>NEMA 12 explosion resistant.</w:t>
      </w:r>
    </w:p>
    <w:p w:rsidR="008469A7" w:rsidRPr="000E3698" w:rsidRDefault="008469A7" w:rsidP="008469A7">
      <w:pPr>
        <w:pStyle w:val="ARCATSubPara"/>
        <w:numPr>
          <w:ilvl w:val="3"/>
          <w:numId w:val="1"/>
        </w:numPr>
        <w:ind w:left="1728" w:hanging="576"/>
        <w:rPr>
          <w:szCs w:val="20"/>
        </w:rPr>
      </w:pPr>
      <w:r w:rsidRPr="000E3698">
        <w:rPr>
          <w:szCs w:val="20"/>
        </w:rPr>
        <w:tab/>
        <w:t>Coordinate wiring requirements and electrical characteristics of motors with building electrical system.</w:t>
      </w:r>
    </w:p>
    <w:p w:rsidR="008469A7" w:rsidRPr="000E3698" w:rsidRDefault="008469A7" w:rsidP="008469A7">
      <w:pPr>
        <w:pStyle w:val="ARCATnote"/>
      </w:pPr>
      <w:r w:rsidRPr="000E3698">
        <w:t>** NOTE TO SPECIFIER **  Delete one of the following types of remote control station contacts.</w:t>
      </w:r>
    </w:p>
    <w:p w:rsidR="008469A7" w:rsidRPr="000E3698" w:rsidRDefault="008469A7" w:rsidP="008469A7">
      <w:pPr>
        <w:pStyle w:val="ARCATParagraph"/>
        <w:numPr>
          <w:ilvl w:val="2"/>
          <w:numId w:val="1"/>
        </w:numPr>
        <w:spacing w:before="200"/>
        <w:ind w:left="1152" w:hanging="576"/>
        <w:rPr>
          <w:szCs w:val="20"/>
        </w:rPr>
      </w:pPr>
      <w:r w:rsidRPr="000E3698">
        <w:rPr>
          <w:szCs w:val="20"/>
        </w:rPr>
        <w:tab/>
        <w:t>Remote Control Station: Provide momentary contact, 3-button control station with push - button controls labeled "Open", "Close" and "Stop".</w:t>
      </w:r>
    </w:p>
    <w:p w:rsidR="008469A7" w:rsidRPr="000E3698" w:rsidRDefault="008469A7" w:rsidP="008469A7">
      <w:pPr>
        <w:pStyle w:val="ARCATParagraph"/>
        <w:numPr>
          <w:ilvl w:val="2"/>
          <w:numId w:val="1"/>
        </w:numPr>
        <w:spacing w:before="200"/>
        <w:ind w:left="1152" w:hanging="576"/>
        <w:rPr>
          <w:szCs w:val="20"/>
        </w:rPr>
      </w:pPr>
      <w:r w:rsidRPr="000E3698">
        <w:rPr>
          <w:szCs w:val="20"/>
        </w:rPr>
        <w:tab/>
        <w:t>Remote Control Station: Provide continuous contact, 3-button control station with push - button controls labeled "Open", "Close" and "Stop".</w:t>
      </w:r>
    </w:p>
    <w:p w:rsidR="008469A7" w:rsidRPr="000E3698" w:rsidRDefault="008469A7" w:rsidP="008469A7">
      <w:pPr>
        <w:pStyle w:val="ARCATParagraph"/>
        <w:numPr>
          <w:ilvl w:val="2"/>
          <w:numId w:val="1"/>
        </w:numPr>
        <w:spacing w:before="200"/>
        <w:ind w:left="1152" w:hanging="576"/>
        <w:rPr>
          <w:szCs w:val="20"/>
        </w:rPr>
      </w:pPr>
      <w:r w:rsidRPr="000E3698">
        <w:rPr>
          <w:szCs w:val="20"/>
        </w:rPr>
        <w:tab/>
        <w:t>Provide interior units, fully guarded, surface mounted, heavy-duty type, with general-purpose NEMA ICS 6 enclosure in one of the following types:</w:t>
      </w:r>
    </w:p>
    <w:p w:rsidR="008469A7" w:rsidRPr="000E3698" w:rsidRDefault="008469A7" w:rsidP="008469A7">
      <w:pPr>
        <w:pStyle w:val="ARCATnote"/>
      </w:pPr>
      <w:r w:rsidRPr="000E3698">
        <w:t>** NOTE TO SPECIFIER **  Delete all but one of the following enclosure types.</w:t>
      </w:r>
    </w:p>
    <w:p w:rsidR="008469A7" w:rsidRPr="000E3698" w:rsidRDefault="008469A7" w:rsidP="008469A7">
      <w:pPr>
        <w:pStyle w:val="ARCATSubPara"/>
        <w:numPr>
          <w:ilvl w:val="3"/>
          <w:numId w:val="1"/>
        </w:numPr>
        <w:ind w:left="1728" w:hanging="576"/>
        <w:rPr>
          <w:szCs w:val="20"/>
        </w:rPr>
      </w:pPr>
      <w:r w:rsidRPr="000E3698">
        <w:rPr>
          <w:szCs w:val="20"/>
        </w:rPr>
        <w:tab/>
        <w:t>Enclosure Type: Type 1.</w:t>
      </w:r>
    </w:p>
    <w:p w:rsidR="008469A7" w:rsidRPr="000E3698" w:rsidRDefault="008469A7" w:rsidP="008469A7">
      <w:pPr>
        <w:pStyle w:val="ARCATSubPara"/>
        <w:numPr>
          <w:ilvl w:val="3"/>
          <w:numId w:val="1"/>
        </w:numPr>
        <w:ind w:left="1728" w:hanging="576"/>
        <w:rPr>
          <w:szCs w:val="20"/>
        </w:rPr>
      </w:pPr>
      <w:r w:rsidRPr="000E3698">
        <w:rPr>
          <w:szCs w:val="20"/>
        </w:rPr>
        <w:tab/>
        <w:t>Enclosure Type: Type 4.</w:t>
      </w:r>
    </w:p>
    <w:p w:rsidR="008469A7" w:rsidRPr="000E3698" w:rsidRDefault="008469A7" w:rsidP="008469A7">
      <w:pPr>
        <w:pStyle w:val="ARCATSubPara"/>
        <w:numPr>
          <w:ilvl w:val="3"/>
          <w:numId w:val="1"/>
        </w:numPr>
        <w:ind w:left="1728" w:hanging="576"/>
        <w:rPr>
          <w:szCs w:val="20"/>
        </w:rPr>
      </w:pPr>
      <w:r w:rsidRPr="000E3698">
        <w:rPr>
          <w:szCs w:val="20"/>
        </w:rPr>
        <w:tab/>
        <w:t>Enclosure Type: Type 12.</w:t>
      </w:r>
    </w:p>
    <w:p w:rsidR="008469A7" w:rsidRPr="000E3698" w:rsidRDefault="008469A7" w:rsidP="008469A7">
      <w:pPr>
        <w:pStyle w:val="ARCATParagraph"/>
        <w:numPr>
          <w:ilvl w:val="2"/>
          <w:numId w:val="1"/>
        </w:numPr>
        <w:spacing w:before="200"/>
        <w:ind w:left="1152" w:hanging="576"/>
        <w:rPr>
          <w:szCs w:val="20"/>
        </w:rPr>
      </w:pPr>
      <w:r w:rsidRPr="000E3698">
        <w:rPr>
          <w:szCs w:val="20"/>
        </w:rPr>
        <w:tab/>
        <w:t>Obstruction Detection Device: Provide each motorized door with indicated external automatic safety sensor able to protect full width of door opening.  Activation of sensor immediately stops and reverses downward door travel.</w:t>
      </w:r>
    </w:p>
    <w:p w:rsidR="008469A7" w:rsidRPr="000E3698" w:rsidRDefault="008469A7" w:rsidP="008469A7">
      <w:pPr>
        <w:pStyle w:val="ARCATnote"/>
      </w:pPr>
      <w:r w:rsidRPr="000E3698">
        <w:t>** NOTE TO SPECIFIER **  Delete the safety options not required.</w:t>
      </w:r>
    </w:p>
    <w:p w:rsidR="008469A7" w:rsidRPr="000E3698" w:rsidRDefault="008469A7" w:rsidP="008469A7">
      <w:pPr>
        <w:pStyle w:val="ARCATSubPara"/>
        <w:numPr>
          <w:ilvl w:val="3"/>
          <w:numId w:val="1"/>
        </w:numPr>
        <w:ind w:left="1728" w:hanging="576"/>
        <w:rPr>
          <w:szCs w:val="20"/>
        </w:rPr>
      </w:pPr>
      <w:r w:rsidRPr="000E3698">
        <w:rPr>
          <w:szCs w:val="20"/>
        </w:rPr>
        <w:tab/>
        <w:t>Sensor Edge:  Provide each motorized door with an automatic safety sensing edge, located within astragal or weather stripping mounted to bottom bar.  Contact with sensor immediately stops and reverses downward door travel.  Connect to control circuit using manufacturer's standard take-up reel or self-coiling cord.  Sensing edge shall be operated by:</w:t>
      </w:r>
    </w:p>
    <w:p w:rsidR="008469A7" w:rsidRPr="000E3698" w:rsidRDefault="008469A7" w:rsidP="008469A7">
      <w:pPr>
        <w:pStyle w:val="ARCATnote"/>
      </w:pPr>
      <w:r w:rsidRPr="000E3698">
        <w:t>** NOTE TO SPECIFIER **  Delete all but one of the following types.</w:t>
      </w:r>
    </w:p>
    <w:p w:rsidR="008469A7" w:rsidRPr="000E3698" w:rsidRDefault="008469A7" w:rsidP="008469A7">
      <w:pPr>
        <w:pStyle w:val="ARCATSubSub1"/>
        <w:numPr>
          <w:ilvl w:val="4"/>
          <w:numId w:val="1"/>
        </w:numPr>
        <w:ind w:left="2304" w:hanging="576"/>
        <w:rPr>
          <w:szCs w:val="20"/>
        </w:rPr>
      </w:pPr>
      <w:r w:rsidRPr="000E3698">
        <w:rPr>
          <w:szCs w:val="20"/>
        </w:rPr>
        <w:tab/>
        <w:t>Electric.</w:t>
      </w:r>
    </w:p>
    <w:p w:rsidR="008469A7" w:rsidRPr="000E3698" w:rsidRDefault="008469A7" w:rsidP="008469A7">
      <w:pPr>
        <w:pStyle w:val="ARCATSubSub1"/>
        <w:numPr>
          <w:ilvl w:val="4"/>
          <w:numId w:val="1"/>
        </w:numPr>
        <w:ind w:left="2304" w:hanging="576"/>
        <w:rPr>
          <w:szCs w:val="20"/>
        </w:rPr>
      </w:pPr>
      <w:r w:rsidRPr="000E3698">
        <w:rPr>
          <w:szCs w:val="20"/>
        </w:rPr>
        <w:tab/>
        <w:t>Pneumatic.</w:t>
      </w:r>
    </w:p>
    <w:p w:rsidR="008469A7" w:rsidRPr="000E3698" w:rsidRDefault="008469A7" w:rsidP="008469A7">
      <w:pPr>
        <w:pStyle w:val="ARCATSubSub1"/>
        <w:numPr>
          <w:ilvl w:val="4"/>
          <w:numId w:val="1"/>
        </w:numPr>
        <w:ind w:left="2304" w:hanging="576"/>
        <w:rPr>
          <w:szCs w:val="20"/>
        </w:rPr>
      </w:pPr>
      <w:r w:rsidRPr="000E3698">
        <w:rPr>
          <w:szCs w:val="20"/>
        </w:rPr>
        <w:tab/>
        <w:t>Electric Fail safe.</w:t>
      </w:r>
    </w:p>
    <w:p w:rsidR="008469A7" w:rsidRPr="000E3698" w:rsidRDefault="008469A7" w:rsidP="008469A7">
      <w:pPr>
        <w:pStyle w:val="ARCATSubSub1"/>
        <w:numPr>
          <w:ilvl w:val="4"/>
          <w:numId w:val="1"/>
        </w:numPr>
        <w:ind w:left="2304" w:hanging="576"/>
        <w:rPr>
          <w:szCs w:val="20"/>
        </w:rPr>
      </w:pPr>
      <w:r w:rsidRPr="000E3698">
        <w:rPr>
          <w:szCs w:val="20"/>
        </w:rPr>
        <w:tab/>
        <w:t>Pneumatic Fail safe.</w:t>
      </w:r>
    </w:p>
    <w:p w:rsidR="008469A7" w:rsidRPr="000E3698" w:rsidRDefault="008469A7" w:rsidP="008469A7">
      <w:pPr>
        <w:pStyle w:val="ARCATSubPara"/>
        <w:numPr>
          <w:ilvl w:val="3"/>
          <w:numId w:val="1"/>
        </w:numPr>
        <w:ind w:left="1728" w:hanging="576"/>
        <w:rPr>
          <w:szCs w:val="20"/>
        </w:rPr>
      </w:pPr>
      <w:r w:rsidRPr="000E3698">
        <w:rPr>
          <w:szCs w:val="20"/>
        </w:rPr>
        <w:tab/>
        <w:t>Photo-electric control: Provide each motorized door with a photo-electric device that will stop and reverse the downward door travel if the light beam is broken or blocked. Device shall be:</w:t>
      </w:r>
    </w:p>
    <w:p w:rsidR="008469A7" w:rsidRPr="000E3698" w:rsidRDefault="008469A7" w:rsidP="008469A7">
      <w:pPr>
        <w:pStyle w:val="ARCATnote"/>
      </w:pPr>
      <w:r w:rsidRPr="000E3698">
        <w:t>** NOTE TO SPECIFIER **  Delete one of the following types.</w:t>
      </w:r>
    </w:p>
    <w:p w:rsidR="008469A7" w:rsidRPr="000E3698" w:rsidRDefault="008469A7" w:rsidP="008469A7">
      <w:pPr>
        <w:pStyle w:val="ARCATSubSub1"/>
        <w:numPr>
          <w:ilvl w:val="4"/>
          <w:numId w:val="1"/>
        </w:numPr>
        <w:ind w:left="2304" w:hanging="576"/>
        <w:rPr>
          <w:szCs w:val="20"/>
        </w:rPr>
      </w:pPr>
      <w:r w:rsidRPr="000E3698">
        <w:rPr>
          <w:szCs w:val="20"/>
        </w:rPr>
        <w:tab/>
        <w:t>NEMA Type 1.</w:t>
      </w:r>
    </w:p>
    <w:p w:rsidR="008469A7" w:rsidRPr="000E3698" w:rsidRDefault="008469A7" w:rsidP="008469A7">
      <w:pPr>
        <w:pStyle w:val="ARCATSubSub1"/>
        <w:numPr>
          <w:ilvl w:val="4"/>
          <w:numId w:val="1"/>
        </w:numPr>
        <w:ind w:left="2304" w:hanging="576"/>
        <w:rPr>
          <w:szCs w:val="20"/>
        </w:rPr>
      </w:pPr>
      <w:r w:rsidRPr="000E3698">
        <w:rPr>
          <w:szCs w:val="20"/>
        </w:rPr>
        <w:tab/>
        <w:t>NEMA Type 4.</w:t>
      </w:r>
    </w:p>
    <w:p w:rsidR="008469A7" w:rsidRPr="000E3698" w:rsidRDefault="008469A7" w:rsidP="008469A7">
      <w:pPr>
        <w:pStyle w:val="ARCATParagraph"/>
        <w:numPr>
          <w:ilvl w:val="2"/>
          <w:numId w:val="1"/>
        </w:numPr>
        <w:spacing w:before="200"/>
        <w:ind w:left="1152" w:hanging="576"/>
        <w:rPr>
          <w:szCs w:val="20"/>
        </w:rPr>
      </w:pPr>
      <w:r w:rsidRPr="000E3698">
        <w:rPr>
          <w:szCs w:val="20"/>
        </w:rPr>
        <w:tab/>
        <w:t>Limit Switches: Provide adjustable switches, interlocked with motor controls and set to automatically stop door at fully opened and fully closed positions.</w:t>
      </w:r>
    </w:p>
    <w:p w:rsidR="008469A7" w:rsidRPr="000E3698" w:rsidRDefault="008469A7" w:rsidP="008469A7">
      <w:pPr>
        <w:pStyle w:val="ARCATnote"/>
      </w:pPr>
      <w:r w:rsidRPr="000E3698">
        <w:t>** NOTE TO SPECIFIER **  Delete option below if not required.</w:t>
      </w:r>
    </w:p>
    <w:p w:rsidR="008469A7" w:rsidRPr="000E3698" w:rsidRDefault="008469A7" w:rsidP="008469A7">
      <w:pPr>
        <w:pStyle w:val="ARCATParagraph"/>
        <w:numPr>
          <w:ilvl w:val="2"/>
          <w:numId w:val="1"/>
        </w:numPr>
        <w:spacing w:before="200"/>
        <w:ind w:left="1152" w:hanging="576"/>
        <w:rPr>
          <w:szCs w:val="20"/>
        </w:rPr>
      </w:pPr>
      <w:r w:rsidRPr="000E3698">
        <w:rPr>
          <w:szCs w:val="20"/>
        </w:rPr>
        <w:tab/>
        <w:t>Radio Controls:  Provide 3 button radio transmitter to provide remote open, close, stop functionality.</w:t>
      </w:r>
    </w:p>
    <w:p w:rsidR="008469A7" w:rsidRPr="000E3698" w:rsidRDefault="008469A7" w:rsidP="008469A7">
      <w:pPr>
        <w:pStyle w:val="ARCATSubPara"/>
        <w:numPr>
          <w:ilvl w:val="3"/>
          <w:numId w:val="1"/>
        </w:numPr>
        <w:ind w:left="1728" w:hanging="576"/>
        <w:rPr>
          <w:szCs w:val="20"/>
        </w:rPr>
      </w:pPr>
      <w:r w:rsidRPr="000E3698">
        <w:rPr>
          <w:szCs w:val="20"/>
        </w:rPr>
        <w:tab/>
        <w:t>Provide external antenna and coaxial wiring to receiver to enhance radio control reception.</w:t>
      </w:r>
    </w:p>
    <w:p w:rsidR="008469A7" w:rsidRPr="000E3698" w:rsidRDefault="008469A7" w:rsidP="008469A7">
      <w:pPr>
        <w:pStyle w:val="ARCATnote"/>
      </w:pPr>
      <w:r w:rsidRPr="000E3698">
        <w:t>** NOTE TO SPECIFIER **  Delete optional safety feature below if not desired. Not commonly used with drawbar type openers.</w:t>
      </w:r>
    </w:p>
    <w:p w:rsidR="008469A7" w:rsidRPr="000E3698" w:rsidRDefault="008469A7" w:rsidP="008469A7">
      <w:pPr>
        <w:pStyle w:val="ARCATParagraph"/>
        <w:numPr>
          <w:ilvl w:val="2"/>
          <w:numId w:val="1"/>
        </w:numPr>
        <w:spacing w:before="200"/>
        <w:ind w:left="1152" w:hanging="576"/>
        <w:rPr>
          <w:szCs w:val="20"/>
        </w:rPr>
      </w:pPr>
      <w:r w:rsidRPr="000E3698">
        <w:rPr>
          <w:szCs w:val="20"/>
        </w:rPr>
        <w:tab/>
        <w:t xml:space="preserve">Provide auxiliary chain hoist: for emergency manual operation while disconnecting motor, without affecting timing of limit switch.  Mount disconnect and operator so </w:t>
      </w:r>
      <w:r w:rsidRPr="000E3698">
        <w:rPr>
          <w:szCs w:val="20"/>
        </w:rPr>
        <w:lastRenderedPageBreak/>
        <w:t>they are accessible from floor level.  Include interlock device to automatically prevent motor from operating when emergency operator is engaged.</w:t>
      </w:r>
    </w:p>
    <w:p w:rsidR="008469A7" w:rsidRPr="008469A7" w:rsidRDefault="008469A7" w:rsidP="008469A7">
      <w:pPr>
        <w:pStyle w:val="ARCATSubSub1"/>
      </w:pPr>
    </w:p>
    <w:p w:rsidR="007C3AEB" w:rsidRPr="000E3698" w:rsidRDefault="007C3AEB">
      <w:pPr>
        <w:pStyle w:val="ARCATPart"/>
        <w:numPr>
          <w:ilvl w:val="0"/>
          <w:numId w:val="1"/>
        </w:numPr>
        <w:spacing w:before="200"/>
        <w:ind w:left="576" w:hanging="576"/>
        <w:rPr>
          <w:szCs w:val="20"/>
        </w:rPr>
      </w:pPr>
      <w:r w:rsidRPr="000E3698">
        <w:rPr>
          <w:szCs w:val="20"/>
        </w:rPr>
        <w:t xml:space="preserve">  EXECUTION</w:t>
      </w:r>
    </w:p>
    <w:p w:rsidR="007C3AEB" w:rsidRPr="000E3698" w:rsidRDefault="007C3AEB">
      <w:pPr>
        <w:pStyle w:val="ARCATArticle"/>
        <w:numPr>
          <w:ilvl w:val="1"/>
          <w:numId w:val="1"/>
        </w:numPr>
        <w:spacing w:before="200"/>
        <w:ind w:left="576" w:hanging="576"/>
        <w:rPr>
          <w:szCs w:val="20"/>
        </w:rPr>
      </w:pPr>
      <w:r w:rsidRPr="000E3698">
        <w:rPr>
          <w:szCs w:val="20"/>
        </w:rPr>
        <w:tab/>
        <w:t>EXAMINATION</w:t>
      </w:r>
    </w:p>
    <w:p w:rsidR="007C3AEB" w:rsidRPr="000E3698" w:rsidRDefault="007C3AEB">
      <w:pPr>
        <w:pStyle w:val="ARCATParagraph"/>
        <w:numPr>
          <w:ilvl w:val="2"/>
          <w:numId w:val="1"/>
        </w:numPr>
        <w:spacing w:before="200"/>
        <w:ind w:left="1152" w:hanging="576"/>
        <w:rPr>
          <w:szCs w:val="20"/>
        </w:rPr>
      </w:pPr>
      <w:r w:rsidRPr="000E3698">
        <w:rPr>
          <w:szCs w:val="20"/>
        </w:rPr>
        <w:tab/>
        <w:t>Examine wall and overhead areas, including opening framing and blocking, with installer present, for compliance with requirements for installation tolerances, clearances, and other conditions affecting performance of Work in this Section.</w:t>
      </w:r>
    </w:p>
    <w:p w:rsidR="007C3AEB" w:rsidRPr="000E3698" w:rsidRDefault="007C3AEB">
      <w:pPr>
        <w:pStyle w:val="ARCATSubPara"/>
        <w:numPr>
          <w:ilvl w:val="3"/>
          <w:numId w:val="1"/>
        </w:numPr>
        <w:ind w:left="1728" w:hanging="576"/>
        <w:rPr>
          <w:szCs w:val="20"/>
        </w:rPr>
      </w:pPr>
      <w:r w:rsidRPr="000E3698">
        <w:rPr>
          <w:szCs w:val="20"/>
        </w:rPr>
        <w:tab/>
        <w:t>Proceed with installation only after unsatisfactory conditions have been corrected.</w:t>
      </w:r>
    </w:p>
    <w:p w:rsidR="007C3AEB" w:rsidRPr="000E3698" w:rsidRDefault="007C3AEB">
      <w:pPr>
        <w:pStyle w:val="ARCATParagraph"/>
        <w:numPr>
          <w:ilvl w:val="2"/>
          <w:numId w:val="1"/>
        </w:numPr>
        <w:spacing w:before="200"/>
        <w:ind w:left="1152" w:hanging="576"/>
        <w:rPr>
          <w:szCs w:val="20"/>
        </w:rPr>
      </w:pPr>
      <w:r w:rsidRPr="000E3698">
        <w:rPr>
          <w:szCs w:val="20"/>
        </w:rPr>
        <w:tab/>
        <w:t>If substrate preparation is the responsibility of another installer, notify Architect of unsatisfactory preparation before proceeding.</w:t>
      </w:r>
    </w:p>
    <w:p w:rsidR="007C3AEB" w:rsidRPr="000E3698" w:rsidRDefault="007C3AEB" w:rsidP="007C3AEB">
      <w:pPr>
        <w:pStyle w:val="ARCATArticle"/>
        <w:numPr>
          <w:ilvl w:val="1"/>
          <w:numId w:val="1"/>
        </w:numPr>
        <w:spacing w:before="200"/>
        <w:ind w:left="576" w:hanging="576"/>
        <w:rPr>
          <w:szCs w:val="20"/>
        </w:rPr>
      </w:pPr>
      <w:r w:rsidRPr="000E3698">
        <w:rPr>
          <w:szCs w:val="20"/>
        </w:rPr>
        <w:tab/>
        <w:t>PREPARATION</w:t>
      </w:r>
    </w:p>
    <w:p w:rsidR="007C3AEB" w:rsidRPr="000E3698" w:rsidRDefault="007C3AEB" w:rsidP="007C3AEB">
      <w:pPr>
        <w:pStyle w:val="ARCATParagraph"/>
        <w:numPr>
          <w:ilvl w:val="2"/>
          <w:numId w:val="1"/>
        </w:numPr>
        <w:spacing w:before="200"/>
        <w:ind w:left="1152" w:hanging="576"/>
        <w:rPr>
          <w:szCs w:val="20"/>
        </w:rPr>
      </w:pPr>
      <w:r w:rsidRPr="000E3698">
        <w:rPr>
          <w:szCs w:val="20"/>
        </w:rPr>
        <w:tab/>
        <w:t>Prepare surfaces using the methods recommended by the manufacturer for achieving the best result for the substrate under the project conditions.</w:t>
      </w:r>
    </w:p>
    <w:p w:rsidR="007C3AEB" w:rsidRPr="000E3698" w:rsidRDefault="007C3AEB" w:rsidP="007C3AEB">
      <w:pPr>
        <w:pStyle w:val="ARCATArticle"/>
        <w:numPr>
          <w:ilvl w:val="1"/>
          <w:numId w:val="1"/>
        </w:numPr>
        <w:spacing w:before="200"/>
        <w:ind w:left="576" w:hanging="576"/>
        <w:rPr>
          <w:szCs w:val="20"/>
        </w:rPr>
      </w:pPr>
      <w:r w:rsidRPr="000E3698">
        <w:rPr>
          <w:szCs w:val="20"/>
        </w:rPr>
        <w:tab/>
        <w:t>INSTALLATION</w:t>
      </w:r>
    </w:p>
    <w:p w:rsidR="007C3AEB" w:rsidRPr="000E3698" w:rsidRDefault="007C3AEB" w:rsidP="007C3AEB">
      <w:pPr>
        <w:pStyle w:val="ARCATParagraph"/>
        <w:numPr>
          <w:ilvl w:val="2"/>
          <w:numId w:val="1"/>
        </w:numPr>
        <w:spacing w:before="200"/>
        <w:ind w:left="1152" w:hanging="576"/>
        <w:rPr>
          <w:szCs w:val="20"/>
        </w:rPr>
      </w:pPr>
      <w:r w:rsidRPr="000E3698">
        <w:rPr>
          <w:szCs w:val="20"/>
        </w:rPr>
        <w:tab/>
        <w:t>Install overhead doors and track in accordance with approved shop drawings and the manufacturer's printed instructions.</w:t>
      </w:r>
    </w:p>
    <w:p w:rsidR="007C3AEB" w:rsidRPr="000E3698" w:rsidRDefault="007C3AEB" w:rsidP="007C3AEB">
      <w:pPr>
        <w:pStyle w:val="ARCATArticle"/>
        <w:numPr>
          <w:ilvl w:val="1"/>
          <w:numId w:val="1"/>
        </w:numPr>
        <w:spacing w:before="200"/>
        <w:ind w:left="576" w:hanging="576"/>
        <w:rPr>
          <w:szCs w:val="20"/>
        </w:rPr>
      </w:pPr>
      <w:r w:rsidRPr="000E3698">
        <w:rPr>
          <w:szCs w:val="20"/>
        </w:rPr>
        <w:tab/>
        <w:t>PROTECTION</w:t>
      </w:r>
    </w:p>
    <w:p w:rsidR="007C3AEB" w:rsidRPr="000E3698" w:rsidRDefault="007C3AEB" w:rsidP="007C3AEB">
      <w:pPr>
        <w:pStyle w:val="ARCATParagraph"/>
        <w:numPr>
          <w:ilvl w:val="2"/>
          <w:numId w:val="1"/>
        </w:numPr>
        <w:spacing w:before="200"/>
        <w:ind w:left="1152" w:hanging="576"/>
        <w:rPr>
          <w:szCs w:val="20"/>
        </w:rPr>
      </w:pPr>
      <w:r w:rsidRPr="000E3698">
        <w:rPr>
          <w:szCs w:val="20"/>
        </w:rPr>
        <w:tab/>
        <w:t>Protect installed products until completion of project.</w:t>
      </w:r>
    </w:p>
    <w:p w:rsidR="007C3AEB" w:rsidRPr="000E3698" w:rsidRDefault="007C3AEB" w:rsidP="007C3AEB">
      <w:pPr>
        <w:pStyle w:val="ARCATParagraph"/>
        <w:numPr>
          <w:ilvl w:val="2"/>
          <w:numId w:val="1"/>
        </w:numPr>
        <w:spacing w:before="200"/>
        <w:ind w:left="1152" w:hanging="576"/>
        <w:rPr>
          <w:szCs w:val="20"/>
        </w:rPr>
      </w:pPr>
      <w:r w:rsidRPr="000E3698">
        <w:rPr>
          <w:szCs w:val="20"/>
        </w:rPr>
        <w:tab/>
        <w:t>Touch-up, repair or replace damaged products before Substantial Completion.</w:t>
      </w:r>
    </w:p>
    <w:p w:rsidR="007C3AEB" w:rsidRPr="000E3698" w:rsidRDefault="007C3AEB">
      <w:pPr>
        <w:pStyle w:val="ARCATNormal"/>
        <w:rPr>
          <w:szCs w:val="20"/>
        </w:rPr>
      </w:pPr>
    </w:p>
    <w:p w:rsidR="007C3AEB" w:rsidRPr="000E3698" w:rsidRDefault="007C3AEB" w:rsidP="007C3AEB">
      <w:pPr>
        <w:pStyle w:val="ARCATTitle"/>
        <w:rPr>
          <w:rFonts w:cs="Arial"/>
          <w:szCs w:val="20"/>
        </w:rPr>
      </w:pPr>
      <w:r w:rsidRPr="000E3698">
        <w:rPr>
          <w:rFonts w:cs="Arial"/>
          <w:szCs w:val="20"/>
        </w:rPr>
        <w:t>END OF SECTION</w:t>
      </w:r>
    </w:p>
    <w:sectPr w:rsidR="007C3AEB" w:rsidRPr="000E3698">
      <w:headerReference w:type="default" r:id="rId14"/>
      <w:footerReference w:type="default" r:id="rId15"/>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1C2" w:rsidRDefault="008E31C2">
      <w:r>
        <w:separator/>
      </w:r>
    </w:p>
  </w:endnote>
  <w:endnote w:type="continuationSeparator" w:id="0">
    <w:p w:rsidR="008E31C2" w:rsidRDefault="008E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601" w:rsidRDefault="00176601">
    <w:pPr>
      <w:pStyle w:val="ARCATfooter"/>
    </w:pPr>
    <w:r>
      <w:rPr>
        <w:rFonts w:cs="Times New Roman"/>
        <w:sz w:val="20"/>
      </w:rPr>
      <w:t>08360-</w:t>
    </w:r>
    <w:r>
      <w:rPr>
        <w:rFonts w:cs="Times New Roman"/>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sidR="000A7901">
      <w:rPr>
        <w:rFonts w:cs="Times New Roman"/>
        <w:noProof/>
        <w:snapToGrid w:val="0"/>
        <w:sz w:val="20"/>
      </w:rPr>
      <w:t>7</w:t>
    </w:r>
    <w:r>
      <w:rPr>
        <w:rFonts w:cs="Times New Roman"/>
        <w:snapToGrid w:val="0"/>
        <w:sz w:val="20"/>
      </w:rPr>
      <w:fldChar w:fldCharType="end"/>
    </w:r>
    <w:r>
      <w:rPr>
        <w:rFonts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1C2" w:rsidRDefault="008E31C2">
      <w:r>
        <w:separator/>
      </w:r>
    </w:p>
  </w:footnote>
  <w:footnote w:type="continuationSeparator" w:id="0">
    <w:p w:rsidR="008E31C2" w:rsidRDefault="008E3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601" w:rsidRDefault="00176601">
    <w:pPr>
      <w:pStyle w:val="ARCATheader"/>
      <w:tabs>
        <w:tab w:val="right" w:pos="8640"/>
      </w:tabs>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87726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3FEB6B7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1C"/>
    <w:rsid w:val="00047A14"/>
    <w:rsid w:val="000A7901"/>
    <w:rsid w:val="00176601"/>
    <w:rsid w:val="00214D81"/>
    <w:rsid w:val="00284742"/>
    <w:rsid w:val="002C52F6"/>
    <w:rsid w:val="002E7F6D"/>
    <w:rsid w:val="0036020F"/>
    <w:rsid w:val="003D7284"/>
    <w:rsid w:val="00500216"/>
    <w:rsid w:val="005054A2"/>
    <w:rsid w:val="0053491C"/>
    <w:rsid w:val="005B3F48"/>
    <w:rsid w:val="005D5AB9"/>
    <w:rsid w:val="006742DC"/>
    <w:rsid w:val="006E1D2B"/>
    <w:rsid w:val="007C3AEB"/>
    <w:rsid w:val="008469A7"/>
    <w:rsid w:val="008C6B94"/>
    <w:rsid w:val="008E31C2"/>
    <w:rsid w:val="009B1881"/>
    <w:rsid w:val="009C31B5"/>
    <w:rsid w:val="00BA0A80"/>
    <w:rsid w:val="00C30B18"/>
    <w:rsid w:val="00CB254F"/>
    <w:rsid w:val="00CC3F4E"/>
    <w:rsid w:val="00D60361"/>
    <w:rsid w:val="00E31C4D"/>
    <w:rsid w:val="00F32315"/>
    <w:rsid w:val="00FA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E9092B6C-FE32-43C2-9710-9C2A57E9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527576"/>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autoRedefine/>
    <w:rsid w:val="00527576"/>
    <w:pPr>
      <w:widowControl w:val="0"/>
      <w:autoSpaceDE w:val="0"/>
      <w:autoSpaceDN w:val="0"/>
      <w:adjustRightInd w:val="0"/>
    </w:pPr>
    <w:rPr>
      <w:rFonts w:ascii="Arial" w:hAnsi="Arial" w:cs="Arial"/>
      <w:szCs w:val="24"/>
    </w:rPr>
  </w:style>
  <w:style w:type="paragraph" w:customStyle="1" w:styleId="ARCATPart">
    <w:name w:val="ARCAT Part"/>
    <w:autoRedefine/>
    <w:rsid w:val="00527576"/>
    <w:pPr>
      <w:widowControl w:val="0"/>
      <w:autoSpaceDE w:val="0"/>
      <w:autoSpaceDN w:val="0"/>
      <w:adjustRightInd w:val="0"/>
    </w:pPr>
    <w:rPr>
      <w:rFonts w:ascii="Arial" w:hAnsi="Arial" w:cs="Arial"/>
      <w:szCs w:val="24"/>
    </w:rPr>
  </w:style>
  <w:style w:type="paragraph" w:customStyle="1" w:styleId="ARCATArticle">
    <w:name w:val="ARCAT Article"/>
    <w:autoRedefine/>
    <w:rsid w:val="00527576"/>
    <w:pPr>
      <w:widowControl w:val="0"/>
      <w:autoSpaceDE w:val="0"/>
      <w:autoSpaceDN w:val="0"/>
      <w:adjustRightInd w:val="0"/>
    </w:pPr>
    <w:rPr>
      <w:rFonts w:ascii="Arial" w:hAnsi="Arial" w:cs="Arial"/>
      <w:szCs w:val="24"/>
    </w:rPr>
  </w:style>
  <w:style w:type="paragraph" w:customStyle="1" w:styleId="ARCATParagraph">
    <w:name w:val="ARCAT Paragraph"/>
    <w:autoRedefine/>
    <w:rsid w:val="00527576"/>
    <w:pPr>
      <w:widowControl w:val="0"/>
      <w:autoSpaceDE w:val="0"/>
      <w:autoSpaceDN w:val="0"/>
      <w:adjustRightInd w:val="0"/>
    </w:pPr>
    <w:rPr>
      <w:rFonts w:ascii="Arial" w:hAnsi="Arial" w:cs="Arial"/>
      <w:szCs w:val="24"/>
    </w:rPr>
  </w:style>
  <w:style w:type="paragraph" w:customStyle="1" w:styleId="ARCATSubPara">
    <w:name w:val="ARCAT SubPara"/>
    <w:autoRedefine/>
    <w:rsid w:val="00527576"/>
    <w:pPr>
      <w:widowControl w:val="0"/>
      <w:autoSpaceDE w:val="0"/>
      <w:autoSpaceDN w:val="0"/>
      <w:adjustRightInd w:val="0"/>
    </w:pPr>
    <w:rPr>
      <w:rFonts w:ascii="Arial" w:hAnsi="Arial" w:cs="Arial"/>
      <w:szCs w:val="24"/>
    </w:rPr>
  </w:style>
  <w:style w:type="paragraph" w:customStyle="1" w:styleId="ARCATSubSub1">
    <w:name w:val="ARCAT SubSub1"/>
    <w:link w:val="ARCATSubSub1Char"/>
    <w:autoRedefine/>
    <w:rsid w:val="00527576"/>
    <w:pPr>
      <w:widowControl w:val="0"/>
      <w:autoSpaceDE w:val="0"/>
      <w:autoSpaceDN w:val="0"/>
      <w:adjustRightInd w:val="0"/>
    </w:pPr>
    <w:rPr>
      <w:rFonts w:ascii="Arial" w:hAnsi="Arial" w:cs="Arial"/>
      <w:szCs w:val="24"/>
    </w:rPr>
  </w:style>
  <w:style w:type="paragraph" w:customStyle="1" w:styleId="ARCATSubSub2">
    <w:name w:val="ARCAT SubSub2"/>
    <w:autoRedefine/>
    <w:rsid w:val="00527576"/>
    <w:pPr>
      <w:widowControl w:val="0"/>
      <w:autoSpaceDE w:val="0"/>
      <w:autoSpaceDN w:val="0"/>
      <w:adjustRightInd w:val="0"/>
    </w:pPr>
    <w:rPr>
      <w:rFonts w:ascii="Arial" w:hAnsi="Arial" w:cs="Arial"/>
      <w:szCs w:val="24"/>
    </w:rPr>
  </w:style>
  <w:style w:type="paragraph" w:customStyle="1" w:styleId="ARCATSubSub3">
    <w:name w:val="ARCAT SubSub3"/>
    <w:pPr>
      <w:widowControl w:val="0"/>
      <w:autoSpaceDE w:val="0"/>
      <w:autoSpaceDN w:val="0"/>
      <w:adjustRightInd w:val="0"/>
    </w:pPr>
    <w:rPr>
      <w:rFonts w:ascii="Arial" w:hAnsi="Arial" w:cs="Arial"/>
      <w:sz w:val="24"/>
      <w:szCs w:val="24"/>
    </w:rPr>
  </w:style>
  <w:style w:type="paragraph" w:customStyle="1" w:styleId="ARCATSubSub4">
    <w:name w:val="ARCAT SubSub4"/>
    <w:pPr>
      <w:widowControl w:val="0"/>
      <w:autoSpaceDE w:val="0"/>
      <w:autoSpaceDN w:val="0"/>
      <w:adjustRightInd w:val="0"/>
    </w:pPr>
    <w:rPr>
      <w:rFonts w:ascii="Arial" w:hAnsi="Arial" w:cs="Arial"/>
      <w:sz w:val="24"/>
      <w:szCs w:val="24"/>
    </w:rPr>
  </w:style>
  <w:style w:type="paragraph" w:customStyle="1" w:styleId="ARCATSubSub5">
    <w:name w:val="ARCAT SubSub5"/>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autoRedefine/>
    <w:rsid w:val="008C00B2"/>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527576"/>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rsid w:val="00527576"/>
    <w:pPr>
      <w:spacing w:before="200"/>
    </w:pPr>
    <w:rPr>
      <w:rFonts w:cs="Times New Roman"/>
      <w:szCs w:val="20"/>
    </w:rPr>
  </w:style>
  <w:style w:type="paragraph" w:customStyle="1" w:styleId="StyleARCATSubSub110pt">
    <w:name w:val="Style ARCAT SubSub1 + 10 pt"/>
    <w:basedOn w:val="ARCATSubSub1"/>
    <w:link w:val="StyleARCATSubSub110ptChar"/>
    <w:rsid w:val="00527576"/>
  </w:style>
  <w:style w:type="character" w:customStyle="1" w:styleId="ARCATSubSub1Char">
    <w:name w:val="ARCAT SubSub1 Char"/>
    <w:basedOn w:val="DefaultParagraphFont"/>
    <w:link w:val="ARCATSubSub1"/>
    <w:locked/>
    <w:rsid w:val="00527576"/>
    <w:rPr>
      <w:rFonts w:ascii="Arial" w:hAnsi="Arial" w:cs="Arial"/>
      <w:szCs w:val="24"/>
      <w:lang w:eastAsia="en-US" w:bidi="ar-SA"/>
    </w:rPr>
  </w:style>
  <w:style w:type="character" w:customStyle="1" w:styleId="StyleARCATSubSub110ptChar">
    <w:name w:val="Style ARCAT SubSub1 + 10 pt Char"/>
    <w:basedOn w:val="ARCATSubSub1Char"/>
    <w:link w:val="StyleARCATSubSub110pt"/>
    <w:locked/>
    <w:rsid w:val="00527576"/>
    <w:rPr>
      <w:rFonts w:ascii="Arial" w:hAnsi="Arial" w:cs="Arial"/>
      <w:szCs w:val="24"/>
      <w:lang w:eastAsia="en-US" w:bidi="ar-SA"/>
    </w:rPr>
  </w:style>
  <w:style w:type="character" w:styleId="Hyperlink">
    <w:name w:val="Hyperlink"/>
    <w:basedOn w:val="DefaultParagraphFont"/>
    <w:rsid w:val="00C15538"/>
    <w:rPr>
      <w:rFonts w:cs="Times New Roman"/>
      <w:color w:val="0000FF"/>
      <w:u w:val="single"/>
    </w:rPr>
  </w:style>
  <w:style w:type="paragraph" w:styleId="BalloonText">
    <w:name w:val="Balloon Text"/>
    <w:basedOn w:val="Normal"/>
    <w:semiHidden/>
    <w:rsid w:val="007518BC"/>
    <w:rPr>
      <w:rFonts w:ascii="Tahoma" w:hAnsi="Tahoma" w:cs="Tahoma"/>
      <w:sz w:val="16"/>
      <w:szCs w:val="16"/>
    </w:rPr>
  </w:style>
  <w:style w:type="character" w:styleId="CommentReference">
    <w:name w:val="annotation reference"/>
    <w:basedOn w:val="DefaultParagraphFont"/>
    <w:semiHidden/>
    <w:rsid w:val="005836F8"/>
    <w:rPr>
      <w:sz w:val="16"/>
      <w:szCs w:val="16"/>
    </w:rPr>
  </w:style>
  <w:style w:type="paragraph" w:styleId="CommentText">
    <w:name w:val="annotation text"/>
    <w:basedOn w:val="Normal"/>
    <w:semiHidden/>
    <w:rsid w:val="005836F8"/>
    <w:rPr>
      <w:szCs w:val="20"/>
    </w:rPr>
  </w:style>
  <w:style w:type="paragraph" w:styleId="CommentSubject">
    <w:name w:val="annotation subject"/>
    <w:basedOn w:val="CommentText"/>
    <w:next w:val="CommentText"/>
    <w:semiHidden/>
    <w:rsid w:val="00583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www.clopaycommercial.com" TargetMode="External"/><Relationship Id="rId3" Type="http://schemas.openxmlformats.org/officeDocument/2006/relationships/settings" Target="settings.xml"/><Relationship Id="rId7" Type="http://schemas.openxmlformats.org/officeDocument/2006/relationships/image" Target="http://www.arcat.com/clients/gfx/clopay.gif" TargetMode="External"/><Relationship Id="rId12" Type="http://schemas.openxmlformats.org/officeDocument/2006/relationships/hyperlink" Target="NUL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31/arc31487.cf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rcat.com/arcatcos/cos31/arc31487.cfm" TargetMode="External"/><Relationship Id="rId4" Type="http://schemas.openxmlformats.org/officeDocument/2006/relationships/webSettings" Target="webSettings.xml"/><Relationship Id="rId9" Type="http://schemas.openxmlformats.org/officeDocument/2006/relationships/hyperlink" Target="http://www.clopaydoo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15154</CharactersWithSpaces>
  <SharedDoc>false</SharedDoc>
  <HyperlinkBase/>
  <HLinks>
    <vt:vector size="42" baseType="variant">
      <vt:variant>
        <vt:i4>4259918</vt:i4>
      </vt:variant>
      <vt:variant>
        <vt:i4>18</vt:i4>
      </vt:variant>
      <vt:variant>
        <vt:i4>0</vt:i4>
      </vt:variant>
      <vt:variant>
        <vt:i4>5</vt:i4>
      </vt:variant>
      <vt:variant>
        <vt:lpwstr>http://www.clopaycommercial.com/</vt:lpwstr>
      </vt:variant>
      <vt:variant>
        <vt:lpwstr/>
      </vt:variant>
      <vt:variant>
        <vt:i4>262153</vt:i4>
      </vt:variant>
      <vt:variant>
        <vt:i4>15</vt:i4>
      </vt:variant>
      <vt:variant>
        <vt:i4>0</vt:i4>
      </vt:variant>
      <vt:variant>
        <vt:i4>5</vt:i4>
      </vt:variant>
      <vt:variant>
        <vt:lpwstr>http:///</vt:lpwstr>
      </vt:variant>
      <vt:variant>
        <vt:lpwstr/>
      </vt:variant>
      <vt:variant>
        <vt:i4>5898316</vt:i4>
      </vt:variant>
      <vt:variant>
        <vt:i4>12</vt:i4>
      </vt:variant>
      <vt:variant>
        <vt:i4>0</vt:i4>
      </vt:variant>
      <vt:variant>
        <vt:i4>5</vt:i4>
      </vt:variant>
      <vt:variant>
        <vt:lpwstr>http://www.arcat.com/arcatcos/cos31/arc31487.cfm</vt:lpwstr>
      </vt:variant>
      <vt:variant>
        <vt:lpwstr/>
      </vt:variant>
      <vt:variant>
        <vt:i4>5898316</vt:i4>
      </vt:variant>
      <vt:variant>
        <vt:i4>9</vt:i4>
      </vt:variant>
      <vt:variant>
        <vt:i4>0</vt:i4>
      </vt:variant>
      <vt:variant>
        <vt:i4>5</vt:i4>
      </vt:variant>
      <vt:variant>
        <vt:lpwstr>http://www.arcat.com/arcatcos/cos31/arc31487.cfm</vt:lpwstr>
      </vt:variant>
      <vt:variant>
        <vt:lpwstr/>
      </vt:variant>
      <vt:variant>
        <vt:i4>2293798</vt:i4>
      </vt:variant>
      <vt:variant>
        <vt:i4>6</vt:i4>
      </vt:variant>
      <vt:variant>
        <vt:i4>0</vt:i4>
      </vt:variant>
      <vt:variant>
        <vt:i4>5</vt:i4>
      </vt:variant>
      <vt:variant>
        <vt:lpwstr>http://www.clopaydoor.com/</vt:lpwstr>
      </vt:variant>
      <vt:variant>
        <vt:lpwstr/>
      </vt:variant>
      <vt:variant>
        <vt:i4>4784220</vt:i4>
      </vt:variant>
      <vt:variant>
        <vt:i4>3</vt:i4>
      </vt:variant>
      <vt:variant>
        <vt:i4>0</vt:i4>
      </vt:variant>
      <vt:variant>
        <vt:i4>5</vt:i4>
      </vt:variant>
      <vt:variant>
        <vt:lpwstr>http://www.arcat.com/sd/display_hidden_notes.shtml</vt:lpwstr>
      </vt:variant>
      <vt:variant>
        <vt:lpwstr/>
      </vt:variant>
      <vt:variant>
        <vt:i4>7405620</vt:i4>
      </vt:variant>
      <vt:variant>
        <vt:i4>2122</vt:i4>
      </vt:variant>
      <vt:variant>
        <vt:i4>1025</vt:i4>
      </vt:variant>
      <vt:variant>
        <vt:i4>1</vt:i4>
      </vt:variant>
      <vt:variant>
        <vt:lpwstr>http://www.arcat.com/clients/gfx/clopay.gif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Dylan Fransen</cp:lastModifiedBy>
  <cp:revision>9</cp:revision>
  <cp:lastPrinted>2011-09-23T14:20:00Z</cp:lastPrinted>
  <dcterms:created xsi:type="dcterms:W3CDTF">2017-04-25T12:56:00Z</dcterms:created>
  <dcterms:modified xsi:type="dcterms:W3CDTF">2017-04-25T14:23:00Z</dcterms:modified>
  <cp:category/>
</cp:coreProperties>
</file>